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FC9" w:rsidRDefault="00122FC9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122FC9" w:rsidRDefault="00122FC9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122FC9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122FC9" w:rsidRDefault="00122FC9">
            <w:pPr>
              <w:pStyle w:val="ConsPlusNormal"/>
            </w:pPr>
            <w:r>
              <w:t>14 февраля 2014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122FC9" w:rsidRDefault="00122FC9">
            <w:pPr>
              <w:pStyle w:val="ConsPlusNormal"/>
              <w:jc w:val="right"/>
            </w:pPr>
            <w:r>
              <w:t>N 80</w:t>
            </w:r>
          </w:p>
        </w:tc>
      </w:tr>
    </w:tbl>
    <w:p w:rsidR="00122FC9" w:rsidRDefault="00122FC9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122FC9" w:rsidRDefault="00122FC9">
      <w:pPr>
        <w:pStyle w:val="ConsPlusNormal"/>
        <w:jc w:val="both"/>
      </w:pPr>
    </w:p>
    <w:p w:rsidR="00122FC9" w:rsidRDefault="00122FC9">
      <w:pPr>
        <w:pStyle w:val="ConsPlusTitle"/>
        <w:jc w:val="center"/>
      </w:pPr>
      <w:r>
        <w:t>УКАЗ</w:t>
      </w:r>
    </w:p>
    <w:p w:rsidR="00122FC9" w:rsidRDefault="00122FC9">
      <w:pPr>
        <w:pStyle w:val="ConsPlusTitle"/>
        <w:jc w:val="center"/>
      </w:pPr>
    </w:p>
    <w:p w:rsidR="00122FC9" w:rsidRDefault="00122FC9">
      <w:pPr>
        <w:pStyle w:val="ConsPlusTitle"/>
        <w:jc w:val="center"/>
      </w:pPr>
      <w:r>
        <w:t>ПРЕЗИДЕНТА РОССИЙСКОЙ ФЕДЕРАЦИИ</w:t>
      </w:r>
    </w:p>
    <w:p w:rsidR="00122FC9" w:rsidRDefault="00122FC9">
      <w:pPr>
        <w:pStyle w:val="ConsPlusTitle"/>
        <w:jc w:val="center"/>
      </w:pPr>
    </w:p>
    <w:p w:rsidR="00122FC9" w:rsidRDefault="00122FC9">
      <w:pPr>
        <w:pStyle w:val="ConsPlusTitle"/>
        <w:jc w:val="center"/>
      </w:pPr>
      <w:r>
        <w:t>О НЕКОТОРЫХ ВОПРОСАХ</w:t>
      </w:r>
    </w:p>
    <w:p w:rsidR="00122FC9" w:rsidRDefault="00122FC9">
      <w:pPr>
        <w:pStyle w:val="ConsPlusTitle"/>
        <w:jc w:val="center"/>
      </w:pPr>
      <w:r>
        <w:t>ОРГАНИЗАЦИИ ДЕЯТЕЛЬНОСТИ ПО ПРОТИВОДЕЙСТВИЮ КОРРУПЦИИ</w:t>
      </w:r>
    </w:p>
    <w:p w:rsidR="00122FC9" w:rsidRDefault="00122FC9">
      <w:pPr>
        <w:pStyle w:val="ConsPlusNormal"/>
        <w:jc w:val="center"/>
      </w:pPr>
    </w:p>
    <w:p w:rsidR="00122FC9" w:rsidRDefault="00122FC9">
      <w:pPr>
        <w:pStyle w:val="ConsPlusNormal"/>
        <w:ind w:firstLine="540"/>
        <w:jc w:val="both"/>
      </w:pPr>
      <w:r>
        <w:t>1. Упразднить Комиссию по координации деятельности федеральных органов исполнительной власти, иных государственных органов по осуществлению международных договоров Российской Федерации в области противодействия коррупции президиума Совета при Президенте Российской Федерации по противодействию коррупции.</w:t>
      </w:r>
    </w:p>
    <w:p w:rsidR="00122FC9" w:rsidRDefault="00122FC9">
      <w:pPr>
        <w:pStyle w:val="ConsPlusNormal"/>
        <w:ind w:firstLine="540"/>
        <w:jc w:val="both"/>
      </w:pPr>
      <w:r>
        <w:t xml:space="preserve">2. Внести в </w:t>
      </w:r>
      <w:hyperlink r:id="rId5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19 мая 2008 г. N 815 "О мерах по противодействию коррупции" (Собрание законодательства Российской Федерации, 2008, N 21, ст. 2429; 2010, N 27, ст. 3446; 2012, N 32, ст. 4481; 2013, N 14, ст. 1670) следующие изменения:</w:t>
      </w:r>
    </w:p>
    <w:p w:rsidR="00122FC9" w:rsidRDefault="00122FC9">
      <w:pPr>
        <w:pStyle w:val="ConsPlusNormal"/>
        <w:ind w:firstLine="540"/>
        <w:jc w:val="both"/>
      </w:pPr>
      <w:r>
        <w:t xml:space="preserve">а) </w:t>
      </w:r>
      <w:hyperlink r:id="rId6" w:history="1">
        <w:r>
          <w:rPr>
            <w:color w:val="0000FF"/>
          </w:rPr>
          <w:t>пункт 5</w:t>
        </w:r>
      </w:hyperlink>
      <w:r>
        <w:t xml:space="preserve"> дополнить новым абзацем вторым следующего содержания:</w:t>
      </w:r>
    </w:p>
    <w:p w:rsidR="00122FC9" w:rsidRDefault="00122FC9">
      <w:pPr>
        <w:pStyle w:val="ConsPlusNormal"/>
        <w:ind w:firstLine="540"/>
        <w:jc w:val="both"/>
      </w:pPr>
      <w:r>
        <w:t>"В состав президиума Совета входят председатель президиума Совета, его заместитель, ответственный секретарь и члены президиума Совета.";</w:t>
      </w:r>
    </w:p>
    <w:p w:rsidR="00122FC9" w:rsidRDefault="00122FC9">
      <w:pPr>
        <w:pStyle w:val="ConsPlusNormal"/>
        <w:ind w:firstLine="540"/>
        <w:jc w:val="both"/>
      </w:pPr>
      <w:hyperlink r:id="rId7" w:history="1">
        <w:r>
          <w:rPr>
            <w:color w:val="0000FF"/>
          </w:rPr>
          <w:t>абзац второй</w:t>
        </w:r>
      </w:hyperlink>
      <w:r>
        <w:t xml:space="preserve"> считать абзацем третьим;</w:t>
      </w:r>
    </w:p>
    <w:p w:rsidR="00122FC9" w:rsidRDefault="00122FC9">
      <w:pPr>
        <w:pStyle w:val="ConsPlusNormal"/>
        <w:ind w:firstLine="540"/>
        <w:jc w:val="both"/>
      </w:pPr>
      <w:r>
        <w:t xml:space="preserve">б) </w:t>
      </w:r>
      <w:hyperlink r:id="rId8" w:history="1">
        <w:r>
          <w:rPr>
            <w:color w:val="0000FF"/>
          </w:rPr>
          <w:t>подпункт "б" пункта 7</w:t>
        </w:r>
      </w:hyperlink>
      <w:r>
        <w:t xml:space="preserve"> изложить в следующей редакции:</w:t>
      </w:r>
    </w:p>
    <w:p w:rsidR="00122FC9" w:rsidRDefault="00122FC9">
      <w:pPr>
        <w:pStyle w:val="ConsPlusNormal"/>
        <w:ind w:firstLine="540"/>
        <w:jc w:val="both"/>
      </w:pPr>
      <w:r>
        <w:t>"б) заседание президиума Совета ведет председатель президиума Совета либо заместитель председателя президиума Совета;".</w:t>
      </w:r>
    </w:p>
    <w:p w:rsidR="00122FC9" w:rsidRDefault="00122FC9">
      <w:pPr>
        <w:pStyle w:val="ConsPlusNormal"/>
        <w:ind w:firstLine="540"/>
        <w:jc w:val="both"/>
      </w:pPr>
      <w:r>
        <w:t xml:space="preserve">3. Внести в </w:t>
      </w:r>
      <w:hyperlink r:id="rId9" w:history="1">
        <w:r>
          <w:rPr>
            <w:color w:val="0000FF"/>
          </w:rPr>
          <w:t>состав</w:t>
        </w:r>
      </w:hyperlink>
      <w:r>
        <w:t xml:space="preserve"> Организационного комитета по подготовке и проведению в Российской Федерации шестой сессии Конференции государств - участников Конвенции ООН против коррупции, утвержденный Указом Президента Российской Федерации от 29 декабря 2012 г. N 1713 "Об Организационном комитете по подготовке и проведению в Российской Федерации шестой сессии Конференции государств - участников Конвенции ООН против коррупции" (Собрание законодательства Российской Федерации, 2012, N 53, ст. 7870), изменения, </w:t>
      </w:r>
      <w:hyperlink r:id="rId10" w:history="1">
        <w:r>
          <w:rPr>
            <w:color w:val="0000FF"/>
          </w:rPr>
          <w:t>включив</w:t>
        </w:r>
      </w:hyperlink>
      <w:r>
        <w:t xml:space="preserve"> в него Плохого О.А. - начальника Управления Президента Российской Федерации по вопросам противодействия коррупции и </w:t>
      </w:r>
      <w:hyperlink r:id="rId11" w:history="1">
        <w:r>
          <w:rPr>
            <w:color w:val="0000FF"/>
          </w:rPr>
          <w:t>исключив</w:t>
        </w:r>
      </w:hyperlink>
      <w:r>
        <w:t xml:space="preserve"> из него Дубика С.Н.</w:t>
      </w:r>
    </w:p>
    <w:p w:rsidR="00122FC9" w:rsidRDefault="00122FC9">
      <w:pPr>
        <w:pStyle w:val="ConsPlusNormal"/>
        <w:ind w:firstLine="540"/>
        <w:jc w:val="both"/>
      </w:pPr>
      <w:r>
        <w:t>4. Признать утратившими силу:</w:t>
      </w:r>
    </w:p>
    <w:p w:rsidR="00122FC9" w:rsidRDefault="00122FC9">
      <w:pPr>
        <w:pStyle w:val="ConsPlusNormal"/>
        <w:ind w:firstLine="540"/>
        <w:jc w:val="both"/>
      </w:pPr>
      <w:hyperlink r:id="rId12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28 июля 2012 г. N 1065 "О внесении изменений в некоторые акты Президента Российской Федерации по вопросам обеспечения участия Российской Федерации в международном сотрудничестве в области противодействия коррупции" (Собрание законодательства Российской Федерации, 2012, N 32, ст. 4485);</w:t>
      </w:r>
    </w:p>
    <w:p w:rsidR="00122FC9" w:rsidRDefault="00122FC9">
      <w:pPr>
        <w:pStyle w:val="ConsPlusNormal"/>
        <w:ind w:firstLine="540"/>
        <w:jc w:val="both"/>
      </w:pPr>
      <w:hyperlink r:id="rId13" w:history="1">
        <w:r>
          <w:rPr>
            <w:color w:val="0000FF"/>
          </w:rPr>
          <w:t>распоряжение</w:t>
        </w:r>
      </w:hyperlink>
      <w:r>
        <w:t xml:space="preserve"> Президента Российской Федерации от 22 июля 2010 г. N 489-рп "О Комиссии по координации деятельности федеральных органов исполнительной власти, иных государственных органов по осуществлению международных договоров Российской Федерации в области противодействия коррупции президиума Совета при Президенте Российской Федерации по противодействию коррупции" (Собрание законодательства Российской Федерации, 2010, N 30, ст. 4088).</w:t>
      </w:r>
    </w:p>
    <w:p w:rsidR="00122FC9" w:rsidRDefault="00122FC9">
      <w:pPr>
        <w:pStyle w:val="ConsPlusNormal"/>
        <w:ind w:firstLine="540"/>
        <w:jc w:val="both"/>
      </w:pPr>
      <w:r>
        <w:t>5. Настоящий Указ вступает в силу со дня его подписания.</w:t>
      </w:r>
    </w:p>
    <w:p w:rsidR="00122FC9" w:rsidRDefault="00122FC9">
      <w:pPr>
        <w:pStyle w:val="ConsPlusNormal"/>
        <w:ind w:firstLine="540"/>
        <w:jc w:val="both"/>
      </w:pPr>
    </w:p>
    <w:p w:rsidR="00122FC9" w:rsidRDefault="00122FC9">
      <w:pPr>
        <w:pStyle w:val="ConsPlusNormal"/>
        <w:jc w:val="right"/>
      </w:pPr>
      <w:r>
        <w:t>Президент</w:t>
      </w:r>
    </w:p>
    <w:p w:rsidR="00122FC9" w:rsidRDefault="00122FC9">
      <w:pPr>
        <w:pStyle w:val="ConsPlusNormal"/>
        <w:jc w:val="right"/>
      </w:pPr>
      <w:r>
        <w:t>Российской Федерации</w:t>
      </w:r>
    </w:p>
    <w:p w:rsidR="00122FC9" w:rsidRDefault="00122FC9">
      <w:pPr>
        <w:pStyle w:val="ConsPlusNormal"/>
        <w:jc w:val="right"/>
      </w:pPr>
      <w:r>
        <w:t>В.ПУТИН</w:t>
      </w:r>
    </w:p>
    <w:p w:rsidR="00122FC9" w:rsidRDefault="00122FC9">
      <w:pPr>
        <w:pStyle w:val="ConsPlusNormal"/>
      </w:pPr>
      <w:r>
        <w:t>Москва, Кремль</w:t>
      </w:r>
    </w:p>
    <w:p w:rsidR="00122FC9" w:rsidRDefault="00122FC9">
      <w:pPr>
        <w:pStyle w:val="ConsPlusNormal"/>
      </w:pPr>
      <w:r>
        <w:t>14 февраля 2014 года</w:t>
      </w:r>
    </w:p>
    <w:p w:rsidR="00122FC9" w:rsidRDefault="00122FC9">
      <w:pPr>
        <w:pStyle w:val="ConsPlusNormal"/>
      </w:pPr>
      <w:r>
        <w:t>N 80</w:t>
      </w:r>
    </w:p>
    <w:p w:rsidR="00122FC9" w:rsidRDefault="00122FC9">
      <w:pPr>
        <w:pStyle w:val="ConsPlusNormal"/>
        <w:ind w:firstLine="540"/>
        <w:jc w:val="both"/>
      </w:pPr>
    </w:p>
    <w:p w:rsidR="00122FC9" w:rsidRDefault="00122FC9">
      <w:pPr>
        <w:pStyle w:val="ConsPlusNormal"/>
        <w:ind w:firstLine="540"/>
        <w:jc w:val="both"/>
      </w:pPr>
    </w:p>
    <w:p w:rsidR="00122FC9" w:rsidRDefault="00122FC9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105E6D" w:rsidRDefault="00105E6D">
      <w:bookmarkStart w:id="0" w:name="_GoBack"/>
      <w:bookmarkEnd w:id="0"/>
    </w:p>
    <w:sectPr w:rsidR="00105E6D" w:rsidSect="001C14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C9"/>
    <w:rsid w:val="00105E6D"/>
    <w:rsid w:val="00122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C2C1F5-53BC-4BF8-B75D-D00EB5DAC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22F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22F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22FC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942745059E25A0A43F62FFCCF17F8F72A648DDF7E45A21EA47435B23E68619AC44B2344E24C5C5B29QBG" TargetMode="External"/><Relationship Id="rId13" Type="http://schemas.openxmlformats.org/officeDocument/2006/relationships/hyperlink" Target="consultantplus://offline/ref=5942745059E25A0A43F638FEDD17F8F72E6480DF7B4FA21EA47435B23E26Q8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942745059E25A0A43F62FFCCF17F8F72A648DDF7E45A21EA47435B23E68619AC44B2344E24C5C5A29Q8G" TargetMode="External"/><Relationship Id="rId12" Type="http://schemas.openxmlformats.org/officeDocument/2006/relationships/hyperlink" Target="consultantplus://offline/ref=5942745059E25A0A43F62FFCCF17F8F72A648BDB7C44A21EA47435B23E26Q8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942745059E25A0A43F62FFCCF17F8F72A648DDF7E45A21EA47435B23E68619AC44B2344E24C5C5A29Q9G" TargetMode="External"/><Relationship Id="rId11" Type="http://schemas.openxmlformats.org/officeDocument/2006/relationships/hyperlink" Target="consultantplus://offline/ref=5942745059E25A0A43F638FEDD17F8F72E648FD37E4FA21EA47435B23E68619AC44B2344E24C5C5929Q3G" TargetMode="External"/><Relationship Id="rId5" Type="http://schemas.openxmlformats.org/officeDocument/2006/relationships/hyperlink" Target="consultantplus://offline/ref=5942745059E25A0A43F62FFCCF17F8F72A648DDF7E45A21EA47435B23E26Q8G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5942745059E25A0A43F638FEDD17F8F72E648FD37E4FA21EA47435B23E68619AC44B2344E24C5C5929Q3G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5942745059E25A0A43F638FEDD17F8F72E648FD37E4FA21EA47435B23E68619AC44B2344E24C5C5929Q3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585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Системный Администратор</dc:creator>
  <cp:keywords/>
  <dc:description/>
  <cp:lastModifiedBy>Системный Администратор</cp:lastModifiedBy>
  <cp:revision>1</cp:revision>
  <dcterms:created xsi:type="dcterms:W3CDTF">2017-04-19T06:16:00Z</dcterms:created>
  <dcterms:modified xsi:type="dcterms:W3CDTF">2017-04-19T06:17:00Z</dcterms:modified>
</cp:coreProperties>
</file>