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2F" w:rsidRDefault="00853D2F">
      <w:pPr>
        <w:tabs>
          <w:tab w:val="left" w:pos="7667"/>
        </w:tabs>
        <w:ind w:left="3617" w:right="-7"/>
        <w:jc w:val="right"/>
        <w:rPr>
          <w:b/>
        </w:rPr>
      </w:pP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/>
      </w:tblPr>
      <w:tblGrid>
        <w:gridCol w:w="175"/>
        <w:gridCol w:w="341"/>
        <w:gridCol w:w="175"/>
        <w:gridCol w:w="132"/>
        <w:gridCol w:w="235"/>
        <w:gridCol w:w="807"/>
        <w:gridCol w:w="130"/>
        <w:gridCol w:w="317"/>
        <w:gridCol w:w="298"/>
        <w:gridCol w:w="79"/>
        <w:gridCol w:w="79"/>
        <w:gridCol w:w="288"/>
        <w:gridCol w:w="6304"/>
      </w:tblGrid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</w:rPr>
            </w:pP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jc w:val="center"/>
              <w:rPr>
                <w:b/>
              </w:rPr>
            </w:pPr>
            <w:r>
              <w:rPr>
                <w:b/>
                <w:bCs/>
              </w:rPr>
              <w:t>СОГЛАСИЕ</w:t>
            </w:r>
            <w:r>
              <w:rPr>
                <w:b/>
                <w:bCs/>
              </w:rPr>
              <w:br/>
              <w:t>НА ОБРАБОТКУ ПЕРСОНАЛЬНЫХ ДАННЫХ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</w:rPr>
            </w:pPr>
          </w:p>
        </w:tc>
      </w:tr>
      <w:tr w:rsidR="00853D2F">
        <w:trPr>
          <w:cantSplit/>
        </w:trPr>
        <w:tc>
          <w:tcPr>
            <w:tcW w:w="516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</w:rPr>
            </w:pPr>
          </w:p>
        </w:tc>
        <w:tc>
          <w:tcPr>
            <w:tcW w:w="307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Я,</w:t>
            </w:r>
          </w:p>
        </w:tc>
        <w:tc>
          <w:tcPr>
            <w:tcW w:w="8537" w:type="dxa"/>
            <w:gridSpan w:val="9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</w:rPr>
              <w:t>____________________________________________________________________________________</w:t>
            </w:r>
            <w:r>
              <w:rPr>
                <w:b/>
                <w:lang w:val="en-US"/>
              </w:rPr>
              <w:t>,</w:t>
            </w:r>
          </w:p>
        </w:tc>
      </w:tr>
      <w:tr w:rsidR="00853D2F">
        <w:trPr>
          <w:cantSplit/>
        </w:trPr>
        <w:tc>
          <w:tcPr>
            <w:tcW w:w="516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vertAlign w:val="superscript"/>
                <w:lang w:val="en-US"/>
              </w:rPr>
            </w:pPr>
          </w:p>
        </w:tc>
        <w:tc>
          <w:tcPr>
            <w:tcW w:w="8844" w:type="dxa"/>
            <w:gridSpan w:val="11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18"/>
                <w:szCs w:val="18"/>
                <w:vertAlign w:val="superscript"/>
              </w:rPr>
              <w:t>(фамилия, имя, отчество (при наличии) субъекта персональных данных)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sz w:val="12"/>
                <w:szCs w:val="12"/>
              </w:rPr>
            </w:pP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jc w:val="both"/>
              <w:rPr>
                <w:b/>
                <w:sz w:val="2"/>
                <w:szCs w:val="2"/>
              </w:rPr>
            </w:pPr>
            <w:r>
              <w:rPr>
                <w:b/>
              </w:rPr>
              <w:t xml:space="preserve">в соответствии с п. 4 ст. 9 Федерального закона от 27 июля 2006 года № 152-ФЗ “О </w:t>
            </w:r>
            <w:proofErr w:type="gramStart"/>
            <w:r>
              <w:rPr>
                <w:b/>
              </w:rPr>
              <w:t>персональных</w:t>
            </w:r>
            <w:proofErr w:type="gramEnd"/>
            <w:r>
              <w:rPr>
                <w:b/>
              </w:rPr>
              <w:br/>
            </w:r>
          </w:p>
        </w:tc>
      </w:tr>
      <w:tr w:rsidR="00853D2F">
        <w:trPr>
          <w:cantSplit/>
        </w:trPr>
        <w:tc>
          <w:tcPr>
            <w:tcW w:w="1058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</w:rPr>
              <w:t xml:space="preserve">данных”, </w:t>
            </w:r>
          </w:p>
        </w:tc>
        <w:tc>
          <w:tcPr>
            <w:tcW w:w="1254" w:type="dxa"/>
            <w:gridSpan w:val="3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проживающ</w:t>
            </w:r>
            <w:proofErr w:type="spellEnd"/>
          </w:p>
        </w:tc>
        <w:tc>
          <w:tcPr>
            <w:tcW w:w="456" w:type="dxa"/>
            <w:gridSpan w:val="3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</w:rPr>
            </w:pPr>
            <w:r>
              <w:rPr>
                <w:b/>
              </w:rPr>
              <w:t>____</w:t>
            </w:r>
          </w:p>
        </w:tc>
        <w:tc>
          <w:tcPr>
            <w:tcW w:w="6592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</w:rPr>
            </w:pP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по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адресу</w:t>
            </w:r>
            <w:proofErr w:type="spellEnd"/>
            <w:r>
              <w:rPr>
                <w:b/>
                <w:lang w:val="en-US"/>
              </w:rPr>
              <w:t>:</w:t>
            </w:r>
            <w:r>
              <w:rPr>
                <w:b/>
              </w:rPr>
              <w:t xml:space="preserve"> _______________________________________________________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</w:rPr>
              <w:t>____________________________________________________________________________________________</w:t>
            </w:r>
            <w:r>
              <w:rPr>
                <w:b/>
                <w:lang w:val="en-US"/>
              </w:rPr>
              <w:t>,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</w:rPr>
              <w:t>основной документ, удостоверяющий личность:_________________________________________________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</w:rPr>
              <w:t>____________________________________________________________________________________________</w:t>
            </w:r>
            <w:r>
              <w:rPr>
                <w:b/>
                <w:lang w:val="en-US"/>
              </w:rPr>
              <w:t>,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sz w:val="18"/>
                <w:szCs w:val="18"/>
                <w:vertAlign w:val="superscript"/>
              </w:rPr>
              <w:t>(наименование документа, №, сведения о дате выдачи документа и выдавшем его органе)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 w:rsidP="00F86CEB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даю согласие на автоматизированную, а также без использования средств автоматизации, обработку моих персональных данных в целях рассмотрения кандидатуры к награждению наградами, а именно совершение действий, предусмотренных частью 3 статьи 3 Федерального закона от 27 июля 2006 года № 152-ФЗ “О персональных данных”, со сведениями о фамилии, имени, отчестве (при наличии), дате рождения, адресе места жительства, месте работы, занимаемой должности, иных сведений</w:t>
            </w:r>
            <w:proofErr w:type="gramEnd"/>
            <w:r>
              <w:rPr>
                <w:b/>
              </w:rPr>
              <w:t xml:space="preserve">, </w:t>
            </w:r>
            <w:proofErr w:type="gramStart"/>
            <w:r>
              <w:rPr>
                <w:b/>
              </w:rPr>
              <w:t>предусмотренных</w:t>
            </w:r>
            <w:proofErr w:type="gramEnd"/>
            <w:r>
              <w:rPr>
                <w:b/>
              </w:rPr>
              <w:t xml:space="preserve"> приложениями к настоящему Закону.</w:t>
            </w:r>
          </w:p>
        </w:tc>
      </w:tr>
      <w:tr w:rsidR="00853D2F">
        <w:trPr>
          <w:cantSplit/>
        </w:trPr>
        <w:tc>
          <w:tcPr>
            <w:tcW w:w="69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</w:rPr>
            </w:pPr>
          </w:p>
        </w:tc>
        <w:tc>
          <w:tcPr>
            <w:tcW w:w="8669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jc w:val="both"/>
              <w:rPr>
                <w:b/>
                <w:sz w:val="2"/>
                <w:szCs w:val="2"/>
              </w:rPr>
            </w:pPr>
            <w:r>
              <w:rPr>
                <w:b/>
              </w:rPr>
              <w:t xml:space="preserve">Настоящее согласие действует со дня его подписания до дня отзыва в </w:t>
            </w:r>
            <w:proofErr w:type="gramStart"/>
            <w:r>
              <w:rPr>
                <w:b/>
              </w:rPr>
              <w:t>письменной</w:t>
            </w:r>
            <w:proofErr w:type="gramEnd"/>
            <w:r>
              <w:rPr>
                <w:b/>
              </w:rPr>
              <w:br/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</w:rPr>
              <w:t>форме</w:t>
            </w:r>
            <w:hyperlink w:anchor="Par46" w:history="1">
              <w:r>
                <w:rPr>
                  <w:b/>
                  <w:vertAlign w:val="superscript"/>
                </w:rPr>
                <w:t>&lt;1&gt;</w:t>
              </w:r>
            </w:hyperlink>
            <w:r>
              <w:rPr>
                <w:b/>
              </w:rPr>
              <w:t>.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lang w:val="en-US"/>
              </w:rPr>
            </w:pPr>
          </w:p>
        </w:tc>
      </w:tr>
      <w:tr w:rsidR="00853D2F">
        <w:tc>
          <w:tcPr>
            <w:tcW w:w="17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</w:rPr>
            </w:pPr>
            <w:r>
              <w:rPr>
                <w:b/>
              </w:rPr>
              <w:t>“</w:t>
            </w:r>
          </w:p>
        </w:tc>
        <w:tc>
          <w:tcPr>
            <w:tcW w:w="3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53D2F" w:rsidRDefault="00853D2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7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</w:rPr>
              <w:t>”</w:t>
            </w:r>
          </w:p>
        </w:tc>
        <w:tc>
          <w:tcPr>
            <w:tcW w:w="1174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53D2F" w:rsidRDefault="00853D2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3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lang w:val="en-US"/>
              </w:rPr>
            </w:pPr>
          </w:p>
        </w:tc>
        <w:tc>
          <w:tcPr>
            <w:tcW w:w="615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53D2F" w:rsidRDefault="00853D2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446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г.</w:t>
            </w:r>
          </w:p>
        </w:tc>
        <w:tc>
          <w:tcPr>
            <w:tcW w:w="630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lang w:val="en-US"/>
              </w:rPr>
            </w:pPr>
          </w:p>
        </w:tc>
      </w:tr>
      <w:tr w:rsidR="00853D2F">
        <w:trPr>
          <w:cantSplit/>
        </w:trPr>
        <w:tc>
          <w:tcPr>
            <w:tcW w:w="3056" w:type="dxa"/>
            <w:gridSpan w:val="1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vertAlign w:val="superscript"/>
                <w:lang w:val="en-US"/>
              </w:rPr>
            </w:pPr>
          </w:p>
        </w:tc>
        <w:tc>
          <w:tcPr>
            <w:tcW w:w="630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jc w:val="center"/>
              <w:rPr>
                <w:b/>
                <w:sz w:val="18"/>
                <w:szCs w:val="18"/>
                <w:vertAlign w:val="superscript"/>
                <w:lang w:val="en-US"/>
              </w:rPr>
            </w:pPr>
            <w:r>
              <w:rPr>
                <w:b/>
                <w:sz w:val="18"/>
                <w:szCs w:val="18"/>
                <w:vertAlign w:val="superscript"/>
              </w:rPr>
              <w:t>(подпись субъекта персональных данных)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lang w:val="en-US"/>
              </w:rPr>
            </w:pPr>
          </w:p>
        </w:tc>
      </w:tr>
      <w:tr w:rsidR="00853D2F">
        <w:trPr>
          <w:cantSplit/>
        </w:trPr>
        <w:tc>
          <w:tcPr>
            <w:tcW w:w="2689" w:type="dxa"/>
            <w:gridSpan w:val="10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lang w:val="en-US"/>
              </w:rPr>
            </w:pPr>
          </w:p>
        </w:tc>
        <w:tc>
          <w:tcPr>
            <w:tcW w:w="667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lang w:val="en-US"/>
              </w:rPr>
            </w:pPr>
          </w:p>
        </w:tc>
      </w:tr>
      <w:tr w:rsidR="00853D2F">
        <w:trPr>
          <w:cantSplit/>
          <w:trHeight w:val="387"/>
        </w:trPr>
        <w:tc>
          <w:tcPr>
            <w:tcW w:w="691" w:type="dxa"/>
            <w:gridSpan w:val="3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853D2F">
            <w:pPr>
              <w:rPr>
                <w:b/>
                <w:lang w:val="en-US"/>
              </w:rPr>
            </w:pPr>
          </w:p>
        </w:tc>
        <w:tc>
          <w:tcPr>
            <w:tcW w:w="8669" w:type="dxa"/>
            <w:gridSpan w:val="10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853D2F" w:rsidRDefault="00097D46">
            <w:pPr>
              <w:pStyle w:val="ConsPlusNormal"/>
              <w:jc w:val="both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 xml:space="preserve">&lt;1&gt; Отзыв согласия на обработку персональных данных осуществляется </w:t>
            </w:r>
            <w:proofErr w:type="gramStart"/>
            <w:r>
              <w:rPr>
                <w:bCs w:val="0"/>
                <w:sz w:val="20"/>
                <w:szCs w:val="20"/>
              </w:rPr>
              <w:t>в</w:t>
            </w:r>
            <w:proofErr w:type="gramEnd"/>
            <w:r>
              <w:rPr>
                <w:bCs w:val="0"/>
                <w:sz w:val="20"/>
                <w:szCs w:val="20"/>
              </w:rPr>
              <w:t xml:space="preserve"> </w:t>
            </w:r>
          </w:p>
        </w:tc>
      </w:tr>
      <w:tr w:rsidR="00853D2F">
        <w:trPr>
          <w:cantSplit/>
        </w:trPr>
        <w:tc>
          <w:tcPr>
            <w:tcW w:w="9360" w:type="dxa"/>
            <w:gridSpan w:val="1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53D2F" w:rsidRDefault="00097D46">
            <w:pPr>
              <w:jc w:val="both"/>
              <w:rPr>
                <w:b/>
              </w:rPr>
            </w:pPr>
            <w:r>
              <w:rPr>
                <w:b/>
              </w:rPr>
              <w:t>письменной форме в адрес оператора, получающего согласие субъекта персональных данных</w:t>
            </w:r>
            <w:proofErr w:type="gramStart"/>
            <w:r>
              <w:rPr>
                <w:b/>
              </w:rPr>
              <w:t>.».</w:t>
            </w:r>
            <w:proofErr w:type="gramEnd"/>
          </w:p>
        </w:tc>
      </w:tr>
    </w:tbl>
    <w:p w:rsidR="00853D2F" w:rsidRDefault="00853D2F">
      <w:pPr>
        <w:spacing w:line="360" w:lineRule="auto"/>
        <w:ind w:left="1069"/>
        <w:jc w:val="both"/>
        <w:rPr>
          <w:sz w:val="28"/>
          <w:szCs w:val="28"/>
        </w:rPr>
      </w:pPr>
    </w:p>
    <w:sectPr w:rsidR="00853D2F" w:rsidSect="00853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131" w:rsidRDefault="00E16131" w:rsidP="00853D2F">
      <w:r>
        <w:separator/>
      </w:r>
    </w:p>
  </w:endnote>
  <w:endnote w:type="continuationSeparator" w:id="0">
    <w:p w:rsidR="00E16131" w:rsidRDefault="00E16131" w:rsidP="00853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131" w:rsidRDefault="00E16131">
      <w:r>
        <w:separator/>
      </w:r>
    </w:p>
  </w:footnote>
  <w:footnote w:type="continuationSeparator" w:id="0">
    <w:p w:rsidR="00E16131" w:rsidRDefault="00E161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D2F"/>
    <w:rsid w:val="00097D46"/>
    <w:rsid w:val="00417774"/>
    <w:rsid w:val="00853D2F"/>
    <w:rsid w:val="00BA1E8C"/>
    <w:rsid w:val="00E16131"/>
    <w:rsid w:val="00F86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link w:val="Heading1Char"/>
    <w:uiPriority w:val="9"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480" w:after="200"/>
      <w:outlineLvl w:val="0"/>
    </w:pPr>
    <w:rPr>
      <w:rFonts w:ascii="Arial" w:eastAsia="Arial" w:hAnsi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853D2F"/>
    <w:rPr>
      <w:rFonts w:ascii="Arial" w:eastAsia="Arial" w:hAnsi="Arial"/>
      <w:sz w:val="40"/>
      <w:szCs w:val="40"/>
      <w:shd w:val="nil"/>
      <w:lang w:bidi="ar-SA"/>
    </w:rPr>
  </w:style>
  <w:style w:type="paragraph" w:customStyle="1" w:styleId="Heading2">
    <w:name w:val="Heading 2"/>
    <w:link w:val="Heading2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60" w:after="200"/>
      <w:outlineLvl w:val="1"/>
    </w:pPr>
    <w:rPr>
      <w:rFonts w:ascii="Arial" w:eastAsia="Arial" w:hAnsi="Arial"/>
      <w:sz w:val="34"/>
      <w:szCs w:val="22"/>
    </w:rPr>
  </w:style>
  <w:style w:type="character" w:customStyle="1" w:styleId="Heading2Char">
    <w:name w:val="Heading 2 Char"/>
    <w:link w:val="Heading2"/>
    <w:uiPriority w:val="9"/>
    <w:rsid w:val="00853D2F"/>
    <w:rPr>
      <w:rFonts w:ascii="Arial" w:eastAsia="Arial" w:hAnsi="Arial"/>
      <w:sz w:val="34"/>
      <w:szCs w:val="22"/>
      <w:shd w:val="nil"/>
      <w:lang w:bidi="ar-SA"/>
    </w:rPr>
  </w:style>
  <w:style w:type="paragraph" w:customStyle="1" w:styleId="Heading3">
    <w:name w:val="Heading 3"/>
    <w:link w:val="Heading3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2"/>
    </w:pPr>
    <w:rPr>
      <w:rFonts w:ascii="Arial" w:eastAsia="Arial" w:hAnsi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853D2F"/>
    <w:rPr>
      <w:rFonts w:ascii="Arial" w:eastAsia="Arial" w:hAnsi="Arial"/>
      <w:sz w:val="30"/>
      <w:szCs w:val="30"/>
      <w:shd w:val="nil"/>
      <w:lang w:bidi="ar-SA"/>
    </w:rPr>
  </w:style>
  <w:style w:type="paragraph" w:customStyle="1" w:styleId="Heading4">
    <w:name w:val="Heading 4"/>
    <w:link w:val="Heading4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853D2F"/>
    <w:rPr>
      <w:rFonts w:ascii="Arial" w:eastAsia="Arial" w:hAnsi="Arial"/>
      <w:b/>
      <w:bCs/>
      <w:sz w:val="26"/>
      <w:szCs w:val="26"/>
      <w:shd w:val="nil"/>
      <w:lang w:bidi="ar-SA"/>
    </w:rPr>
  </w:style>
  <w:style w:type="paragraph" w:customStyle="1" w:styleId="Heading5">
    <w:name w:val="Heading 5"/>
    <w:link w:val="Heading5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853D2F"/>
    <w:rPr>
      <w:rFonts w:ascii="Arial" w:eastAsia="Arial" w:hAnsi="Arial"/>
      <w:b/>
      <w:bCs/>
      <w:sz w:val="24"/>
      <w:szCs w:val="24"/>
      <w:shd w:val="nil"/>
      <w:lang w:bidi="ar-SA"/>
    </w:rPr>
  </w:style>
  <w:style w:type="paragraph" w:customStyle="1" w:styleId="Heading6">
    <w:name w:val="Heading 6"/>
    <w:link w:val="Heading6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853D2F"/>
    <w:rPr>
      <w:rFonts w:ascii="Arial" w:eastAsia="Arial" w:hAnsi="Arial"/>
      <w:b/>
      <w:bCs/>
      <w:sz w:val="22"/>
      <w:szCs w:val="22"/>
      <w:shd w:val="nil"/>
      <w:lang w:bidi="ar-SA"/>
    </w:rPr>
  </w:style>
  <w:style w:type="paragraph" w:customStyle="1" w:styleId="Heading7">
    <w:name w:val="Heading 7"/>
    <w:link w:val="Heading7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853D2F"/>
    <w:rPr>
      <w:rFonts w:ascii="Arial" w:eastAsia="Arial" w:hAnsi="Arial"/>
      <w:b/>
      <w:bCs/>
      <w:i/>
      <w:iCs/>
      <w:sz w:val="22"/>
      <w:szCs w:val="22"/>
      <w:shd w:val="nil"/>
      <w:lang w:bidi="ar-SA"/>
    </w:rPr>
  </w:style>
  <w:style w:type="paragraph" w:customStyle="1" w:styleId="Heading8">
    <w:name w:val="Heading 8"/>
    <w:link w:val="Heading8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853D2F"/>
    <w:rPr>
      <w:rFonts w:ascii="Arial" w:eastAsia="Arial" w:hAnsi="Arial"/>
      <w:i/>
      <w:iCs/>
      <w:sz w:val="22"/>
      <w:szCs w:val="22"/>
      <w:shd w:val="nil"/>
      <w:lang w:bidi="ar-SA"/>
    </w:rPr>
  </w:style>
  <w:style w:type="paragraph" w:customStyle="1" w:styleId="Heading9">
    <w:name w:val="Heading 9"/>
    <w:link w:val="Heading9Char"/>
    <w:uiPriority w:val="9"/>
    <w:unhideWhenUsed/>
    <w:qFormat/>
    <w:rsid w:val="00853D2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853D2F"/>
    <w:rPr>
      <w:rFonts w:ascii="Arial" w:eastAsia="Arial" w:hAnsi="Arial"/>
      <w:i/>
      <w:iCs/>
      <w:sz w:val="21"/>
      <w:szCs w:val="21"/>
      <w:shd w:val="nil"/>
      <w:lang w:bidi="ar-SA"/>
    </w:rPr>
  </w:style>
  <w:style w:type="paragraph" w:styleId="a3">
    <w:name w:val="List Paragraph"/>
    <w:uiPriority w:val="34"/>
    <w:qFormat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853D2F"/>
    <w:rPr>
      <w:sz w:val="48"/>
      <w:szCs w:val="48"/>
      <w:shd w:val="nil"/>
      <w:lang w:bidi="ar-SA"/>
    </w:rPr>
  </w:style>
  <w:style w:type="paragraph" w:styleId="a7">
    <w:name w:val="Subtitle"/>
    <w:link w:val="a8"/>
    <w:uiPriority w:val="11"/>
    <w:qFormat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853D2F"/>
    <w:rPr>
      <w:sz w:val="24"/>
      <w:szCs w:val="24"/>
      <w:shd w:val="nil"/>
      <w:lang w:bidi="ar-SA"/>
    </w:rPr>
  </w:style>
  <w:style w:type="paragraph" w:styleId="2">
    <w:name w:val="Quote"/>
    <w:link w:val="20"/>
    <w:uiPriority w:val="29"/>
    <w:qFormat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20" w:right="720"/>
    </w:pPr>
    <w:rPr>
      <w:i/>
      <w:szCs w:val="22"/>
      <w:lang w:eastAsia="en-US" w:bidi="en-US"/>
    </w:rPr>
  </w:style>
  <w:style w:type="character" w:customStyle="1" w:styleId="20">
    <w:name w:val="Цитата 2 Знак"/>
    <w:link w:val="2"/>
    <w:uiPriority w:val="29"/>
    <w:rsid w:val="00853D2F"/>
    <w:rPr>
      <w:i/>
      <w:szCs w:val="22"/>
      <w:shd w:val="nil"/>
      <w:lang w:val="ru-RU" w:eastAsia="en-US" w:bidi="en-US"/>
    </w:rPr>
  </w:style>
  <w:style w:type="paragraph" w:styleId="a9">
    <w:name w:val="Intense Quote"/>
    <w:link w:val="aa"/>
    <w:uiPriority w:val="30"/>
    <w:qFormat/>
    <w:rsid w:val="00853D2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853D2F"/>
    <w:rPr>
      <w:i/>
      <w:szCs w:val="22"/>
      <w:shd w:val="clear" w:color="auto" w:fill="F2F2F2"/>
      <w:lang w:val="ru-RU" w:eastAsia="en-US" w:bidi="en-US"/>
    </w:rPr>
  </w:style>
  <w:style w:type="paragraph" w:customStyle="1" w:styleId="Header">
    <w:name w:val="Header"/>
    <w:link w:val="HeaderChar"/>
    <w:uiPriority w:val="9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tabs>
        <w:tab w:val="center" w:pos="7143"/>
        <w:tab w:val="right" w:pos="14287"/>
      </w:tabs>
    </w:pPr>
    <w:rPr>
      <w:szCs w:val="22"/>
      <w:lang w:eastAsia="en-US" w:bidi="en-US"/>
    </w:rPr>
  </w:style>
  <w:style w:type="character" w:customStyle="1" w:styleId="HeaderChar">
    <w:name w:val="Header Char"/>
    <w:link w:val="Header"/>
    <w:uiPriority w:val="99"/>
    <w:rsid w:val="00853D2F"/>
    <w:rPr>
      <w:szCs w:val="22"/>
      <w:shd w:val="nil"/>
      <w:lang w:val="ru-RU" w:eastAsia="en-US" w:bidi="en-US"/>
    </w:rPr>
  </w:style>
  <w:style w:type="paragraph" w:customStyle="1" w:styleId="Footer">
    <w:name w:val="Footer"/>
    <w:link w:val="CaptionChar"/>
    <w:uiPriority w:val="9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tabs>
        <w:tab w:val="center" w:pos="7143"/>
        <w:tab w:val="right" w:pos="14287"/>
      </w:tabs>
    </w:pPr>
    <w:rPr>
      <w:szCs w:val="22"/>
      <w:lang w:eastAsia="en-US" w:bidi="en-US"/>
    </w:rPr>
  </w:style>
  <w:style w:type="character" w:customStyle="1" w:styleId="FooterChar">
    <w:name w:val="Footer Char"/>
    <w:uiPriority w:val="99"/>
    <w:rsid w:val="00853D2F"/>
  </w:style>
  <w:style w:type="paragraph" w:customStyle="1" w:styleId="Caption">
    <w:name w:val="Caption"/>
    <w:uiPriority w:val="35"/>
    <w:semiHidden/>
    <w:unhideWhenUsed/>
    <w:qFormat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line="276" w:lineRule="auto"/>
    </w:pPr>
    <w:rPr>
      <w:b/>
      <w:bCs/>
      <w:color w:val="4F81BD"/>
      <w:sz w:val="18"/>
      <w:szCs w:val="18"/>
      <w:lang w:eastAsia="en-US" w:bidi="en-US"/>
    </w:rPr>
  </w:style>
  <w:style w:type="character" w:customStyle="1" w:styleId="CaptionChar">
    <w:name w:val="Caption Char"/>
    <w:link w:val="Footer"/>
    <w:uiPriority w:val="99"/>
    <w:rsid w:val="00853D2F"/>
    <w:rPr>
      <w:szCs w:val="22"/>
      <w:shd w:val="nil"/>
      <w:lang w:val="ru-RU" w:eastAsia="en-US" w:bidi="en-US"/>
    </w:rPr>
  </w:style>
  <w:style w:type="table" w:styleId="ab">
    <w:name w:val="Table Grid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uiPriority w:val="99"/>
    <w:unhideWhenUsed/>
    <w:rsid w:val="00853D2F"/>
    <w:rPr>
      <w:color w:val="0000FF"/>
      <w:u w:val="single"/>
    </w:rPr>
  </w:style>
  <w:style w:type="paragraph" w:styleId="ad">
    <w:name w:val="footnote text"/>
    <w:link w:val="ae"/>
    <w:uiPriority w:val="99"/>
    <w:semiHidden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40"/>
    </w:pPr>
    <w:rPr>
      <w:sz w:val="18"/>
      <w:szCs w:val="22"/>
    </w:rPr>
  </w:style>
  <w:style w:type="character" w:customStyle="1" w:styleId="ae">
    <w:name w:val="Текст сноски Знак"/>
    <w:link w:val="ad"/>
    <w:uiPriority w:val="99"/>
    <w:semiHidden/>
    <w:rsid w:val="00853D2F"/>
    <w:rPr>
      <w:sz w:val="18"/>
      <w:szCs w:val="22"/>
      <w:shd w:val="nil"/>
      <w:lang w:bidi="ar-SA"/>
    </w:rPr>
  </w:style>
  <w:style w:type="character" w:styleId="af">
    <w:name w:val="footnote reference"/>
    <w:uiPriority w:val="99"/>
    <w:unhideWhenUsed/>
    <w:rsid w:val="00853D2F"/>
    <w:rPr>
      <w:vertAlign w:val="superscript"/>
    </w:rPr>
  </w:style>
  <w:style w:type="paragraph" w:styleId="1">
    <w:name w:val="toc 1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</w:pPr>
    <w:rPr>
      <w:szCs w:val="22"/>
      <w:lang w:eastAsia="en-US" w:bidi="en-US"/>
    </w:rPr>
  </w:style>
  <w:style w:type="paragraph" w:styleId="21">
    <w:name w:val="toc 2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283"/>
    </w:pPr>
    <w:rPr>
      <w:szCs w:val="22"/>
      <w:lang w:eastAsia="en-US" w:bidi="en-US"/>
    </w:rPr>
  </w:style>
  <w:style w:type="paragraph" w:styleId="3">
    <w:name w:val="toc 3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567"/>
    </w:pPr>
    <w:rPr>
      <w:szCs w:val="22"/>
      <w:lang w:eastAsia="en-US" w:bidi="en-US"/>
    </w:rPr>
  </w:style>
  <w:style w:type="paragraph" w:styleId="4">
    <w:name w:val="toc 4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850"/>
    </w:pPr>
    <w:rPr>
      <w:szCs w:val="22"/>
      <w:lang w:eastAsia="en-US" w:bidi="en-US"/>
    </w:rPr>
  </w:style>
  <w:style w:type="paragraph" w:styleId="5">
    <w:name w:val="toc 5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134"/>
    </w:pPr>
    <w:rPr>
      <w:szCs w:val="22"/>
      <w:lang w:eastAsia="en-US" w:bidi="en-US"/>
    </w:rPr>
  </w:style>
  <w:style w:type="paragraph" w:styleId="6">
    <w:name w:val="toc 6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417"/>
    </w:pPr>
    <w:rPr>
      <w:szCs w:val="22"/>
      <w:lang w:eastAsia="en-US" w:bidi="en-US"/>
    </w:rPr>
  </w:style>
  <w:style w:type="paragraph" w:styleId="7">
    <w:name w:val="toc 7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701"/>
    </w:pPr>
    <w:rPr>
      <w:szCs w:val="22"/>
      <w:lang w:eastAsia="en-US" w:bidi="en-US"/>
    </w:rPr>
  </w:style>
  <w:style w:type="paragraph" w:styleId="8">
    <w:name w:val="toc 8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984"/>
    </w:pPr>
    <w:rPr>
      <w:szCs w:val="22"/>
      <w:lang w:eastAsia="en-US" w:bidi="en-US"/>
    </w:rPr>
  </w:style>
  <w:style w:type="paragraph" w:styleId="9">
    <w:name w:val="toc 9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2268"/>
    </w:pPr>
    <w:rPr>
      <w:szCs w:val="22"/>
      <w:lang w:eastAsia="en-US" w:bidi="en-US"/>
    </w:rPr>
  </w:style>
  <w:style w:type="paragraph" w:styleId="af0">
    <w:name w:val="TOC Heading"/>
    <w:uiPriority w:val="39"/>
    <w:unhideWhenUsed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</w:style>
  <w:style w:type="paragraph" w:customStyle="1" w:styleId="ConsPlusNormal">
    <w:name w:val="ConsPlusNormal"/>
    <w:rsid w:val="00853D2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b/>
      <w:bCs/>
      <w:sz w:val="24"/>
      <w:szCs w:val="24"/>
    </w:rPr>
  </w:style>
  <w:style w:type="paragraph" w:styleId="af1">
    <w:name w:val="Balloon Text"/>
    <w:basedOn w:val="a"/>
    <w:semiHidden/>
    <w:rsid w:val="00853D2F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doa</cp:lastModifiedBy>
  <cp:revision>4</cp:revision>
  <dcterms:created xsi:type="dcterms:W3CDTF">2024-01-11T09:00:00Z</dcterms:created>
  <dcterms:modified xsi:type="dcterms:W3CDTF">2024-09-25T09:01:00Z</dcterms:modified>
</cp:coreProperties>
</file>