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70"/>
        <w:gridCol w:w="2268"/>
      </w:tblGrid>
      <w:tr w:rsidR="00467EC2" w:rsidTr="008A10BE">
        <w:tc>
          <w:tcPr>
            <w:tcW w:w="1701" w:type="dxa"/>
            <w:tcBorders>
              <w:bottom w:val="nil"/>
            </w:tcBorders>
          </w:tcPr>
          <w:p w:rsidR="00ED3A18" w:rsidRPr="00BA1AEC" w:rsidRDefault="00EB6BB6" w:rsidP="005E3F3A">
            <w:pPr>
              <w:rPr>
                <w:rFonts w:ascii="PT Astra Serif" w:eastAsia="PT Astra Serif" w:hAnsi="PT Astra Serif" w:cs="PT Astra Serif"/>
                <w:color w:val="FFFFFF"/>
                <w:sz w:val="26"/>
                <w:szCs w:val="26"/>
              </w:rPr>
            </w:pPr>
            <w:r w:rsidRPr="00BA1AEC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13.01.2026</w:t>
            </w:r>
            <w:r w:rsidR="00467EC2" w:rsidRPr="00BA1AEC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 w:rsidRPr="00BA1AEC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instrText xml:space="preserve"> FORMTEXT </w:instrText>
            </w:r>
            <w:r w:rsidR="00467EC2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</w:r>
            <w:r w:rsidR="00467EC2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fldChar w:fldCharType="separate"/>
            </w:r>
            <w:r w:rsidR="00467EC2" w:rsidRPr="00BA1AEC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fldChar w:fldCharType="end"/>
            </w:r>
          </w:p>
        </w:tc>
        <w:tc>
          <w:tcPr>
            <w:tcW w:w="5670" w:type="dxa"/>
            <w:tcBorders>
              <w:bottom w:val="nil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ED3A18" w:rsidRPr="001B4785" w:rsidRDefault="00ED3A18" w:rsidP="005E3F3A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ED3A18" w:rsidRPr="001B4785" w:rsidRDefault="00EB6BB6" w:rsidP="005E3F3A">
            <w:pPr>
              <w:rPr>
                <w:sz w:val="28"/>
                <w:szCs w:val="28"/>
              </w:rPr>
            </w:pPr>
            <w:r w:rsidRPr="001B4785">
              <w:rPr>
                <w:sz w:val="28"/>
                <w:szCs w:val="28"/>
              </w:rPr>
              <w:t xml:space="preserve">    </w:t>
            </w:r>
            <w:r>
              <w:rPr>
                <w:sz w:val="28"/>
                <w:szCs w:val="28"/>
              </w:rPr>
              <w:t xml:space="preserve">      </w:t>
            </w:r>
            <w:r w:rsidRPr="001B4785">
              <w:rPr>
                <w:sz w:val="28"/>
                <w:szCs w:val="28"/>
              </w:rPr>
              <w:t xml:space="preserve"> </w:t>
            </w:r>
            <w:r w:rsidRPr="001B4785">
              <w:rPr>
                <w:rFonts w:ascii="PT Astra Serif" w:hAnsi="PT Astra Serif"/>
                <w:sz w:val="28"/>
                <w:szCs w:val="28"/>
              </w:rPr>
              <w:t xml:space="preserve">№ </w:t>
            </w:r>
            <w:r w:rsidR="00BA1AEC" w:rsidRPr="00BA1AEC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1</w:t>
            </w:r>
            <w:r w:rsidR="00467EC2" w:rsidRPr="00BA1AEC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 w:rsidR="00BA1AEC" w:rsidRPr="00BA1AEC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instrText xml:space="preserve"> FORMTEXT </w:instrText>
            </w:r>
            <w:r w:rsidR="00467EC2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</w:r>
            <w:r w:rsidR="00467EC2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fldChar w:fldCharType="separate"/>
            </w:r>
            <w:r w:rsidR="00467EC2" w:rsidRPr="00BA1AEC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fldChar w:fldCharType="end"/>
            </w:r>
          </w:p>
        </w:tc>
      </w:tr>
    </w:tbl>
    <w:p w:rsidR="00553036" w:rsidRPr="00AE37AC" w:rsidRDefault="00EB6BB6" w:rsidP="00D61980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  <w:lang w:eastAsia="en-US" w:bidi="en-US"/>
        </w:rPr>
      </w:pPr>
      <w:r w:rsidRPr="00AE37AC">
        <w:rPr>
          <w:rFonts w:ascii="PT Astra Serif" w:hAnsi="PT Astra Serif" w:cs="Times New Roman"/>
          <w:sz w:val="26"/>
          <w:szCs w:val="26"/>
          <w:lang w:eastAsia="en-US" w:bidi="en-US"/>
        </w:rPr>
        <w:t>Об утверждении Порядка определения базовых нормативов затрат на оказание государственных</w:t>
      </w:r>
      <w:r w:rsidRPr="00AE37AC">
        <w:rPr>
          <w:rFonts w:ascii="PT Astra Serif" w:hAnsi="PT Astra Serif" w:cs="Times New Roman"/>
          <w:sz w:val="26"/>
          <w:szCs w:val="26"/>
          <w:lang w:eastAsia="en-US" w:bidi="en-US"/>
        </w:rPr>
        <w:t xml:space="preserve"> услуг и определения затрат на выполнение работ областными государственными автономными учреждениями, подведомственными Департаменту спорта Томской области</w:t>
      </w:r>
    </w:p>
    <w:p w:rsidR="00AE37AC" w:rsidRPr="00AE37AC" w:rsidRDefault="00AE37AC" w:rsidP="003C7BB1">
      <w:pPr>
        <w:pStyle w:val="ConsPlusNormal"/>
        <w:jc w:val="both"/>
        <w:rPr>
          <w:rFonts w:ascii="PT Astra Serif" w:hAnsi="PT Astra Serif" w:cs="PT Astra Serif"/>
          <w:sz w:val="26"/>
          <w:szCs w:val="26"/>
        </w:rPr>
      </w:pPr>
    </w:p>
    <w:p w:rsidR="00B379BC" w:rsidRDefault="00EB6BB6" w:rsidP="00B379B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379BC">
        <w:rPr>
          <w:rFonts w:ascii="PT Astra Serif" w:hAnsi="PT Astra Serif"/>
          <w:bCs/>
          <w:sz w:val="26"/>
          <w:szCs w:val="26"/>
        </w:rPr>
        <w:t>В соответствии со статьей 69.2 Бюджетног</w:t>
      </w:r>
      <w:r>
        <w:rPr>
          <w:rFonts w:ascii="PT Astra Serif" w:hAnsi="PT Astra Serif"/>
          <w:bCs/>
          <w:sz w:val="26"/>
          <w:szCs w:val="26"/>
        </w:rPr>
        <w:t xml:space="preserve">о кодекса Российской Федерации </w:t>
      </w:r>
      <w:r w:rsidRPr="00B379BC">
        <w:rPr>
          <w:rFonts w:ascii="PT Astra Serif" w:hAnsi="PT Astra Serif"/>
          <w:bCs/>
          <w:sz w:val="26"/>
          <w:szCs w:val="26"/>
        </w:rPr>
        <w:t>и постановлением Администрац</w:t>
      </w:r>
      <w:r w:rsidRPr="00B379BC">
        <w:rPr>
          <w:rFonts w:ascii="PT Astra Serif" w:hAnsi="PT Astra Serif"/>
          <w:bCs/>
          <w:sz w:val="26"/>
          <w:szCs w:val="26"/>
        </w:rPr>
        <w:t>ии Томской области от 14.10.2015 № 375а «Об утверждении Порядка формирования государственного задания в отношении областных государственных учреждений и порядка финансового обеспечения выполнения государственного задания областными государственными учрежде</w:t>
      </w:r>
      <w:r w:rsidRPr="00B379BC">
        <w:rPr>
          <w:rFonts w:ascii="PT Astra Serif" w:hAnsi="PT Astra Serif"/>
          <w:bCs/>
          <w:sz w:val="26"/>
          <w:szCs w:val="26"/>
        </w:rPr>
        <w:t>ниями»</w:t>
      </w:r>
    </w:p>
    <w:p w:rsidR="00E742CD" w:rsidRPr="00AE37AC" w:rsidRDefault="00EB6BB6" w:rsidP="00B379B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E37AC">
        <w:rPr>
          <w:rFonts w:ascii="PT Astra Serif" w:hAnsi="PT Astra Serif"/>
          <w:bCs/>
          <w:sz w:val="26"/>
          <w:szCs w:val="26"/>
        </w:rPr>
        <w:t>ПРИКАЗЫВАЮ:</w:t>
      </w:r>
    </w:p>
    <w:p w:rsidR="000D0FB2" w:rsidRPr="00AE37AC" w:rsidRDefault="00EB6BB6" w:rsidP="000D0FB2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E37AC">
        <w:rPr>
          <w:rFonts w:ascii="PT Astra Serif" w:hAnsi="PT Astra Serif"/>
          <w:sz w:val="26"/>
          <w:szCs w:val="26"/>
        </w:rPr>
        <w:t xml:space="preserve">Утвердить </w:t>
      </w:r>
      <w:bookmarkStart w:id="0" w:name="_Hlk162963276"/>
      <w:r w:rsidR="00AE37AC" w:rsidRPr="00AE37AC">
        <w:rPr>
          <w:rFonts w:ascii="PT Astra Serif" w:hAnsi="PT Astra Serif"/>
          <w:bCs/>
          <w:sz w:val="26"/>
          <w:szCs w:val="26"/>
        </w:rPr>
        <w:t>Порядок определения базовых нормативов затрат на оказание государственных услуг и определения затрат на выполнение работ областными государственными автономными учреждениями, подведомственными Департаменту спорта Томской области</w:t>
      </w:r>
      <w:r w:rsidR="00AE37AC" w:rsidRPr="00AE37AC">
        <w:rPr>
          <w:rFonts w:ascii="PT Astra Serif" w:hAnsi="PT Astra Serif"/>
          <w:sz w:val="26"/>
          <w:szCs w:val="26"/>
        </w:rPr>
        <w:t xml:space="preserve"> </w:t>
      </w:r>
      <w:bookmarkEnd w:id="0"/>
      <w:r w:rsidRPr="00AE37AC">
        <w:rPr>
          <w:rFonts w:ascii="PT Astra Serif" w:hAnsi="PT Astra Serif"/>
          <w:sz w:val="26"/>
          <w:szCs w:val="26"/>
        </w:rPr>
        <w:t>согласно Приложению к настоящему приказу.</w:t>
      </w:r>
    </w:p>
    <w:p w:rsidR="00E742CD" w:rsidRPr="00AE37AC" w:rsidRDefault="00EB6BB6" w:rsidP="00E742CD">
      <w:pPr>
        <w:tabs>
          <w:tab w:val="left" w:pos="1085"/>
        </w:tabs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E37AC">
        <w:rPr>
          <w:rFonts w:ascii="PT Astra Serif" w:hAnsi="PT Astra Serif"/>
          <w:bCs/>
          <w:sz w:val="26"/>
          <w:szCs w:val="26"/>
        </w:rPr>
        <w:t xml:space="preserve">2. Комитету </w:t>
      </w:r>
      <w:r w:rsidR="00AE37AC" w:rsidRPr="00AE37AC">
        <w:rPr>
          <w:rFonts w:ascii="PT Astra Serif" w:hAnsi="PT Astra Serif"/>
          <w:bCs/>
          <w:sz w:val="26"/>
          <w:szCs w:val="26"/>
        </w:rPr>
        <w:t>стратегического и бюджетного планирования</w:t>
      </w:r>
      <w:r w:rsidRPr="00AE37AC">
        <w:rPr>
          <w:rFonts w:ascii="PT Astra Serif" w:hAnsi="PT Astra Serif"/>
          <w:bCs/>
          <w:sz w:val="26"/>
          <w:szCs w:val="26"/>
        </w:rPr>
        <w:t>:</w:t>
      </w:r>
    </w:p>
    <w:p w:rsidR="00E742CD" w:rsidRPr="00AE37AC" w:rsidRDefault="00EB6BB6" w:rsidP="00E742CD">
      <w:pPr>
        <w:tabs>
          <w:tab w:val="left" w:pos="1085"/>
        </w:tabs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E37AC">
        <w:rPr>
          <w:rFonts w:ascii="PT Astra Serif" w:hAnsi="PT Astra Serif"/>
          <w:bCs/>
          <w:sz w:val="26"/>
          <w:szCs w:val="26"/>
        </w:rPr>
        <w:t xml:space="preserve">1) </w:t>
      </w:r>
      <w:r w:rsidR="000D0FB2" w:rsidRPr="00AE37AC">
        <w:rPr>
          <w:rFonts w:ascii="PT Astra Serif" w:hAnsi="PT Astra Serif"/>
          <w:bCs/>
          <w:sz w:val="26"/>
          <w:szCs w:val="26"/>
        </w:rPr>
        <w:t>обеспечить исполнение</w:t>
      </w:r>
      <w:r w:rsidRPr="00AE37AC">
        <w:rPr>
          <w:rFonts w:ascii="PT Astra Serif" w:hAnsi="PT Astra Serif"/>
          <w:bCs/>
          <w:sz w:val="26"/>
          <w:szCs w:val="26"/>
        </w:rPr>
        <w:t xml:space="preserve"> настоящ</w:t>
      </w:r>
      <w:r w:rsidR="000D0FB2" w:rsidRPr="00AE37AC">
        <w:rPr>
          <w:rFonts w:ascii="PT Astra Serif" w:hAnsi="PT Astra Serif"/>
          <w:bCs/>
          <w:sz w:val="26"/>
          <w:szCs w:val="26"/>
        </w:rPr>
        <w:t>его</w:t>
      </w:r>
      <w:r w:rsidRPr="00AE37AC">
        <w:rPr>
          <w:rFonts w:ascii="PT Astra Serif" w:hAnsi="PT Astra Serif"/>
          <w:bCs/>
          <w:sz w:val="26"/>
          <w:szCs w:val="26"/>
        </w:rPr>
        <w:t xml:space="preserve"> приказ</w:t>
      </w:r>
      <w:r w:rsidR="000D0FB2" w:rsidRPr="00AE37AC">
        <w:rPr>
          <w:rFonts w:ascii="PT Astra Serif" w:hAnsi="PT Astra Serif"/>
          <w:bCs/>
          <w:sz w:val="26"/>
          <w:szCs w:val="26"/>
        </w:rPr>
        <w:t>а</w:t>
      </w:r>
      <w:r w:rsidRPr="00AE37AC">
        <w:rPr>
          <w:rFonts w:ascii="PT Astra Serif" w:hAnsi="PT Astra Serif"/>
          <w:bCs/>
          <w:sz w:val="26"/>
          <w:szCs w:val="26"/>
        </w:rPr>
        <w:t>;</w:t>
      </w:r>
    </w:p>
    <w:p w:rsidR="00E742CD" w:rsidRPr="00AE37AC" w:rsidRDefault="00EB6BB6" w:rsidP="00E742CD">
      <w:pPr>
        <w:tabs>
          <w:tab w:val="left" w:pos="1085"/>
        </w:tabs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E37AC">
        <w:rPr>
          <w:rFonts w:ascii="PT Astra Serif" w:hAnsi="PT Astra Serif"/>
          <w:bCs/>
          <w:sz w:val="26"/>
          <w:szCs w:val="26"/>
        </w:rPr>
        <w:t xml:space="preserve">2) </w:t>
      </w:r>
      <w:r w:rsidRPr="00AE37AC">
        <w:rPr>
          <w:rFonts w:ascii="PT Astra Serif" w:hAnsi="PT Astra Serif"/>
          <w:sz w:val="26"/>
          <w:szCs w:val="26"/>
        </w:rPr>
        <w:t xml:space="preserve">обеспечить размещение настоящего приказа в информационно-телекоммуникационной сети «Интернет» на сайте </w:t>
      </w:r>
      <w:r w:rsidRPr="00AE37AC">
        <w:rPr>
          <w:rFonts w:ascii="PT Astra Serif" w:hAnsi="PT Astra Serif"/>
          <w:sz w:val="26"/>
          <w:szCs w:val="26"/>
        </w:rPr>
        <w:t>Департамента спорта</w:t>
      </w:r>
      <w:r w:rsidR="00647383" w:rsidRPr="00AE37AC">
        <w:rPr>
          <w:rFonts w:ascii="PT Astra Serif" w:hAnsi="PT Astra Serif"/>
          <w:sz w:val="26"/>
          <w:szCs w:val="26"/>
        </w:rPr>
        <w:t xml:space="preserve"> Томской области </w:t>
      </w:r>
      <w:r w:rsidRPr="00AE37AC">
        <w:rPr>
          <w:rFonts w:ascii="PT Astra Serif" w:hAnsi="PT Astra Serif"/>
          <w:sz w:val="26"/>
          <w:szCs w:val="26"/>
        </w:rPr>
        <w:t>не позднее 7 рабочих дней после его подписания;</w:t>
      </w:r>
    </w:p>
    <w:p w:rsidR="00E742CD" w:rsidRPr="00AE37AC" w:rsidRDefault="00EB6BB6" w:rsidP="00E742CD">
      <w:pPr>
        <w:tabs>
          <w:tab w:val="left" w:pos="713"/>
          <w:tab w:val="left" w:pos="1147"/>
        </w:tabs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color w:val="000000"/>
          <w:sz w:val="26"/>
          <w:szCs w:val="26"/>
        </w:rPr>
        <w:t>3</w:t>
      </w:r>
      <w:r w:rsidRPr="00AE37AC">
        <w:rPr>
          <w:rFonts w:ascii="PT Astra Serif" w:hAnsi="PT Astra Serif"/>
          <w:bCs/>
          <w:color w:val="000000"/>
          <w:sz w:val="26"/>
          <w:szCs w:val="26"/>
        </w:rPr>
        <w:t xml:space="preserve">. Настоящий приказ вступает в силу </w:t>
      </w:r>
      <w:r w:rsidR="00D61333" w:rsidRPr="00AE37AC">
        <w:rPr>
          <w:rFonts w:ascii="PT Astra Serif" w:hAnsi="PT Astra Serif"/>
          <w:bCs/>
          <w:color w:val="000000"/>
          <w:sz w:val="26"/>
          <w:szCs w:val="26"/>
        </w:rPr>
        <w:t>с момента</w:t>
      </w:r>
      <w:r w:rsidR="00D61333" w:rsidRPr="00AE37AC">
        <w:rPr>
          <w:rFonts w:ascii="PT Astra Serif" w:hAnsi="PT Astra Serif"/>
          <w:bCs/>
          <w:sz w:val="26"/>
          <w:szCs w:val="26"/>
        </w:rPr>
        <w:t xml:space="preserve"> </w:t>
      </w:r>
      <w:r w:rsidRPr="00AE37AC">
        <w:rPr>
          <w:rFonts w:ascii="PT Astra Serif" w:hAnsi="PT Astra Serif"/>
          <w:bCs/>
          <w:sz w:val="26"/>
          <w:szCs w:val="26"/>
        </w:rPr>
        <w:t>его официального опубликования.</w:t>
      </w:r>
    </w:p>
    <w:p w:rsidR="00553036" w:rsidRDefault="00EB6BB6" w:rsidP="00E742CD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4</w:t>
      </w:r>
      <w:r w:rsidR="00E742CD" w:rsidRPr="00AE37AC">
        <w:rPr>
          <w:rFonts w:ascii="PT Astra Serif" w:hAnsi="PT Astra Serif"/>
          <w:bCs/>
          <w:sz w:val="26"/>
          <w:szCs w:val="26"/>
        </w:rPr>
        <w:t xml:space="preserve">. </w:t>
      </w:r>
      <w:proofErr w:type="gramStart"/>
      <w:r w:rsidR="00E742CD" w:rsidRPr="00AE37AC">
        <w:rPr>
          <w:rFonts w:ascii="PT Astra Serif" w:hAnsi="PT Astra Serif"/>
          <w:bCs/>
          <w:sz w:val="26"/>
          <w:szCs w:val="26"/>
        </w:rPr>
        <w:t>Контроль за</w:t>
      </w:r>
      <w:proofErr w:type="gramEnd"/>
      <w:r w:rsidR="00E742CD" w:rsidRPr="00AE37AC">
        <w:rPr>
          <w:rFonts w:ascii="PT Astra Serif" w:hAnsi="PT Astra Serif"/>
          <w:bCs/>
          <w:sz w:val="26"/>
          <w:szCs w:val="26"/>
        </w:rPr>
        <w:t xml:space="preserve"> исполнением настоящего приказа возложить</w:t>
      </w:r>
      <w:r w:rsidR="00206C37" w:rsidRPr="00AE37AC">
        <w:rPr>
          <w:rFonts w:ascii="PT Astra Serif" w:hAnsi="PT Astra Serif"/>
          <w:bCs/>
          <w:sz w:val="26"/>
          <w:szCs w:val="26"/>
        </w:rPr>
        <w:br/>
      </w:r>
      <w:r w:rsidR="00E742CD" w:rsidRPr="00AE37AC">
        <w:rPr>
          <w:rFonts w:ascii="PT Astra Serif" w:hAnsi="PT Astra Serif"/>
          <w:bCs/>
          <w:sz w:val="26"/>
          <w:szCs w:val="26"/>
        </w:rPr>
        <w:t xml:space="preserve">на </w:t>
      </w:r>
      <w:r w:rsidR="00AE37AC" w:rsidRPr="00AE37AC">
        <w:rPr>
          <w:rFonts w:ascii="PT Astra Serif" w:hAnsi="PT Astra Serif"/>
          <w:bCs/>
          <w:sz w:val="26"/>
          <w:szCs w:val="26"/>
        </w:rPr>
        <w:t xml:space="preserve">заместителя начальника Департамента - </w:t>
      </w:r>
      <w:r w:rsidR="00E742CD" w:rsidRPr="00AE37AC">
        <w:rPr>
          <w:rFonts w:ascii="PT Astra Serif" w:hAnsi="PT Astra Serif"/>
          <w:bCs/>
          <w:sz w:val="26"/>
          <w:szCs w:val="26"/>
        </w:rPr>
        <w:t xml:space="preserve">председателя </w:t>
      </w:r>
      <w:r w:rsidR="00647383" w:rsidRPr="00AE37AC">
        <w:rPr>
          <w:rFonts w:ascii="PT Astra Serif" w:hAnsi="PT Astra Serif"/>
          <w:bCs/>
          <w:sz w:val="26"/>
          <w:szCs w:val="26"/>
        </w:rPr>
        <w:t xml:space="preserve">комитета </w:t>
      </w:r>
      <w:r w:rsidR="00AE37AC" w:rsidRPr="00AE37AC">
        <w:rPr>
          <w:rFonts w:ascii="PT Astra Serif" w:hAnsi="PT Astra Serif"/>
          <w:bCs/>
          <w:sz w:val="26"/>
          <w:szCs w:val="26"/>
        </w:rPr>
        <w:t>стратегического и бюджетного планирования</w:t>
      </w:r>
      <w:r w:rsidR="00E742CD" w:rsidRPr="00AE37AC">
        <w:rPr>
          <w:rFonts w:ascii="PT Astra Serif" w:hAnsi="PT Astra Serif"/>
          <w:bCs/>
          <w:sz w:val="26"/>
          <w:szCs w:val="26"/>
        </w:rPr>
        <w:t>.</w:t>
      </w:r>
    </w:p>
    <w:p w:rsidR="00B82194" w:rsidRDefault="00B82194" w:rsidP="00E742CD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B82194" w:rsidRPr="00AE37AC" w:rsidRDefault="00B82194" w:rsidP="00E742C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553036" w:rsidRPr="00AE37AC" w:rsidRDefault="00553036" w:rsidP="00AE37AC">
      <w:pPr>
        <w:pStyle w:val="ConsPlusNormal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28"/>
        <w:gridCol w:w="3510"/>
        <w:gridCol w:w="2301"/>
      </w:tblGrid>
      <w:tr w:rsidR="00467EC2" w:rsidTr="00FD3076">
        <w:trPr>
          <w:trHeight w:val="200"/>
        </w:trPr>
        <w:tc>
          <w:tcPr>
            <w:tcW w:w="3828" w:type="dxa"/>
            <w:shd w:val="clear" w:color="FFFFFF" w:fill="FFFFFF"/>
            <w:vAlign w:val="center"/>
          </w:tcPr>
          <w:p w:rsidR="00553036" w:rsidRPr="00AE37AC" w:rsidRDefault="00EB6BB6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E37AC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10" w:type="dxa"/>
            <w:shd w:val="clear" w:color="FFFFFF" w:fill="FFFFFF"/>
            <w:vAlign w:val="center"/>
          </w:tcPr>
          <w:p w:rsidR="00553036" w:rsidRPr="00BA1AEC" w:rsidRDefault="00EB6BB6">
            <w:pPr>
              <w:rPr>
                <w:rFonts w:ascii="PT Astra Serif" w:eastAsia="PT Astra Serif" w:hAnsi="PT Astra Serif" w:cs="PT Astra Serif"/>
                <w:color w:val="FFFFF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t xml:space="preserve">          </w:t>
            </w:r>
            <w:r w:rsidR="00467EC2" w:rsidRPr="00BA1AEC">
              <w:rPr>
                <w:rFonts w:ascii="PT Astra Serif" w:eastAsia="PT Astra Serif" w:hAnsi="PT Astra Serif" w:cs="PT Astra Serif"/>
                <w:color w:val="FFFFFF"/>
                <w:sz w:val="26"/>
                <w:szCs w:val="26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 w:rsidRPr="00BA1AEC">
              <w:rPr>
                <w:rFonts w:ascii="PT Astra Serif" w:eastAsia="PT Astra Serif" w:hAnsi="PT Astra Serif" w:cs="PT Astra Serif"/>
                <w:color w:val="FFFFFF"/>
                <w:sz w:val="26"/>
                <w:szCs w:val="26"/>
              </w:rPr>
              <w:instrText xml:space="preserve"> FORMTEXT </w:instrText>
            </w:r>
            <w:r w:rsidR="00467EC2">
              <w:rPr>
                <w:rFonts w:ascii="PT Astra Serif" w:eastAsia="PT Astra Serif" w:hAnsi="PT Astra Serif" w:cs="PT Astra Serif"/>
                <w:color w:val="FFFFFF"/>
                <w:sz w:val="26"/>
                <w:szCs w:val="26"/>
              </w:rPr>
            </w:r>
            <w:r w:rsidR="00467EC2">
              <w:rPr>
                <w:rFonts w:ascii="PT Astra Serif" w:eastAsia="PT Astra Serif" w:hAnsi="PT Astra Serif" w:cs="PT Astra Serif"/>
                <w:color w:val="FFFFFF"/>
                <w:sz w:val="26"/>
                <w:szCs w:val="26"/>
              </w:rPr>
              <w:fldChar w:fldCharType="separate"/>
            </w:r>
            <w:r w:rsidR="00467EC2" w:rsidRPr="00BA1AEC">
              <w:rPr>
                <w:rFonts w:ascii="PT Astra Serif" w:eastAsia="PT Astra Serif" w:hAnsi="PT Astra Serif" w:cs="PT Astra Serif"/>
                <w:color w:val="FFFFF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553036" w:rsidRPr="00AE37AC" w:rsidRDefault="00EB6BB6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E37AC">
              <w:rPr>
                <w:rFonts w:ascii="PT Astra Serif" w:eastAsia="PT Astra Serif" w:hAnsi="PT Astra Serif" w:cs="PT Astra Serif"/>
                <w:sz w:val="26"/>
                <w:szCs w:val="26"/>
              </w:rPr>
              <w:t>М.В.</w:t>
            </w:r>
            <w:r w:rsidR="0064533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Pr="00AE37AC">
              <w:rPr>
                <w:rFonts w:ascii="PT Astra Serif" w:eastAsia="PT Astra Serif" w:hAnsi="PT Astra Serif" w:cs="PT Astra Serif"/>
                <w:sz w:val="26"/>
                <w:szCs w:val="26"/>
              </w:rPr>
              <w:t>Максимов</w:t>
            </w:r>
          </w:p>
        </w:tc>
      </w:tr>
    </w:tbl>
    <w:p w:rsidR="00553036" w:rsidRPr="00AE37AC" w:rsidRDefault="00553036" w:rsidP="00BA1AEC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6E61C3" w:rsidRDefault="006E61C3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B82194" w:rsidRDefault="00B82194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B82194" w:rsidRDefault="00B82194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B82194" w:rsidRDefault="00B82194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B82194" w:rsidRDefault="00B82194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5E3F3A" w:rsidRDefault="005E3F3A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B82194" w:rsidRDefault="00B82194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B82194" w:rsidRDefault="00B82194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B82194" w:rsidRDefault="00B82194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B82194" w:rsidRDefault="00B82194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D61333" w:rsidRDefault="00EB6BB6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D61333">
          <w:headerReference w:type="default" r:id="rId8"/>
          <w:headerReference w:type="first" r:id="rId9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t>Иванов А.С.</w:t>
      </w:r>
      <w:r w:rsidR="00B11F82">
        <w:rPr>
          <w:rFonts w:ascii="PT Astra Serif" w:eastAsia="PT Astra Serif" w:hAnsi="PT Astra Serif" w:cs="PT Astra Serif"/>
          <w:sz w:val="18"/>
          <w:szCs w:val="18"/>
        </w:rPr>
        <w:t xml:space="preserve"> </w:t>
      </w:r>
    </w:p>
    <w:p w:rsidR="006E61C3" w:rsidRPr="00C42501" w:rsidRDefault="00EB6BB6" w:rsidP="006E61C3">
      <w:pPr>
        <w:autoSpaceDE w:val="0"/>
        <w:autoSpaceDN w:val="0"/>
        <w:adjustRightInd w:val="0"/>
        <w:ind w:left="567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Утвержден</w:t>
      </w:r>
    </w:p>
    <w:p w:rsidR="006E61C3" w:rsidRPr="00C42501" w:rsidRDefault="00EB6BB6" w:rsidP="006E61C3">
      <w:pPr>
        <w:autoSpaceDE w:val="0"/>
        <w:autoSpaceDN w:val="0"/>
        <w:adjustRightInd w:val="0"/>
        <w:ind w:left="567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приказом</w:t>
      </w:r>
      <w:r w:rsidRPr="00C42501">
        <w:rPr>
          <w:rFonts w:ascii="PT Astra Serif" w:hAnsi="PT Astra Serif"/>
          <w:sz w:val="26"/>
          <w:szCs w:val="26"/>
        </w:rPr>
        <w:t xml:space="preserve"> Департамента спорта Томской области</w:t>
      </w:r>
    </w:p>
    <w:p w:rsidR="006E61C3" w:rsidRPr="006E61C3" w:rsidRDefault="00EB6BB6" w:rsidP="006E61C3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6E61C3">
        <w:rPr>
          <w:rFonts w:ascii="PT Astra Serif" w:eastAsia="PT Astra Serif" w:hAnsi="PT Astra Serif" w:cs="PT Astra Serif"/>
          <w:color w:val="000000"/>
          <w:sz w:val="26"/>
          <w:szCs w:val="26"/>
        </w:rPr>
        <w:t>от</w:t>
      </w:r>
      <w:r w:rsidR="00D47351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="00BA1AEC" w:rsidRPr="00BA1AEC">
        <w:rPr>
          <w:rFonts w:ascii="PT Astra Serif" w:eastAsia="PT Astra Serif" w:hAnsi="PT Astra Serif" w:cs="PT Astra Serif"/>
          <w:color w:val="000000"/>
          <w:sz w:val="26"/>
          <w:szCs w:val="26"/>
        </w:rPr>
        <w:t>13.01.2026</w:t>
      </w:r>
      <w:r w:rsidR="00467EC2" w:rsidRPr="00BA1AEC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="00BA1AEC" w:rsidRPr="00BA1AEC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="00467EC2">
        <w:rPr>
          <w:rFonts w:ascii="PT Astra Serif" w:eastAsia="PT Astra Serif" w:hAnsi="PT Astra Serif" w:cs="PT Astra Serif"/>
          <w:color w:val="000000"/>
          <w:sz w:val="26"/>
          <w:szCs w:val="26"/>
        </w:rPr>
      </w:r>
      <w:r w:rsidR="00467EC2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="00467EC2" w:rsidRPr="00BA1AEC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  <w:r w:rsidRPr="006E61C3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6E61C3">
        <w:rPr>
          <w:rFonts w:ascii="PT Astra Serif" w:eastAsia="PT Astra Serif" w:hAnsi="PT Astra Serif" w:cs="PT Astra Serif"/>
          <w:color w:val="000000"/>
          <w:sz w:val="26"/>
          <w:szCs w:val="26"/>
        </w:rPr>
        <w:t>№</w:t>
      </w:r>
      <w:r w:rsidRPr="006E61C3">
        <w:rPr>
          <w:rFonts w:ascii="PT Astra Serif" w:hAnsi="PT Astra Serif" w:cs="PT Astra Serif"/>
          <w:color w:val="000000"/>
          <w:sz w:val="26"/>
          <w:szCs w:val="26"/>
        </w:rPr>
        <w:t> </w:t>
      </w:r>
      <w:r w:rsidR="00BA1AEC" w:rsidRPr="00BA1AEC">
        <w:rPr>
          <w:rFonts w:ascii="PT Astra Serif" w:eastAsia="PT Astra Serif" w:hAnsi="PT Astra Serif" w:cs="PT Astra Serif"/>
          <w:color w:val="000000"/>
          <w:sz w:val="26"/>
          <w:szCs w:val="26"/>
        </w:rPr>
        <w:t>1</w:t>
      </w:r>
      <w:r w:rsidR="00467EC2" w:rsidRPr="00BA1AEC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="00BA1AEC" w:rsidRPr="00BA1AEC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="00467EC2">
        <w:rPr>
          <w:rFonts w:ascii="PT Astra Serif" w:eastAsia="PT Astra Serif" w:hAnsi="PT Astra Serif" w:cs="PT Astra Serif"/>
          <w:color w:val="000000"/>
          <w:sz w:val="26"/>
          <w:szCs w:val="26"/>
        </w:rPr>
      </w:r>
      <w:r w:rsidR="00467EC2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="00467EC2" w:rsidRPr="00BA1AEC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</w:p>
    <w:p w:rsidR="006E61C3" w:rsidRPr="00C42501" w:rsidRDefault="006E61C3" w:rsidP="006E61C3">
      <w:pPr>
        <w:autoSpaceDE w:val="0"/>
        <w:autoSpaceDN w:val="0"/>
        <w:adjustRightInd w:val="0"/>
        <w:ind w:left="5670"/>
        <w:rPr>
          <w:rFonts w:ascii="PT Astra Serif" w:hAnsi="PT Astra Serif"/>
          <w:sz w:val="26"/>
          <w:szCs w:val="26"/>
        </w:rPr>
      </w:pPr>
    </w:p>
    <w:p w:rsidR="006E61C3" w:rsidRPr="00C42501" w:rsidRDefault="006E61C3" w:rsidP="006E61C3">
      <w:pPr>
        <w:autoSpaceDE w:val="0"/>
        <w:autoSpaceDN w:val="0"/>
        <w:adjustRightInd w:val="0"/>
        <w:ind w:left="5670"/>
        <w:rPr>
          <w:rFonts w:ascii="PT Astra Serif" w:hAnsi="PT Astra Serif"/>
          <w:sz w:val="26"/>
          <w:szCs w:val="26"/>
        </w:rPr>
      </w:pPr>
    </w:p>
    <w:p w:rsidR="00ED3A18" w:rsidRDefault="00EB6BB6" w:rsidP="006E61C3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C42501">
        <w:rPr>
          <w:rFonts w:ascii="PT Astra Serif" w:hAnsi="PT Astra Serif"/>
          <w:sz w:val="26"/>
          <w:szCs w:val="26"/>
        </w:rPr>
        <w:t xml:space="preserve">Порядок </w:t>
      </w:r>
    </w:p>
    <w:p w:rsidR="006E61C3" w:rsidRPr="00C42501" w:rsidRDefault="00EB6BB6" w:rsidP="00ED3A18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C42501">
        <w:rPr>
          <w:rFonts w:ascii="PT Astra Serif" w:hAnsi="PT Astra Serif"/>
          <w:sz w:val="26"/>
          <w:szCs w:val="26"/>
        </w:rPr>
        <w:t xml:space="preserve">определения базовых нормативов затрат на оказание государственных услуг и определения </w:t>
      </w:r>
      <w:r w:rsidRPr="00C42501">
        <w:rPr>
          <w:rFonts w:ascii="PT Astra Serif" w:hAnsi="PT Astra Serif"/>
          <w:sz w:val="26"/>
          <w:szCs w:val="26"/>
        </w:rPr>
        <w:t>затрат на выполнение работ областными государственными автономными учреждениями, подведомственными Департаменту спорта Томской области</w:t>
      </w:r>
    </w:p>
    <w:p w:rsidR="006E61C3" w:rsidRPr="00C42501" w:rsidRDefault="006E61C3" w:rsidP="006E61C3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6E61C3" w:rsidRDefault="00EB6BB6" w:rsidP="00B82194">
      <w:pPr>
        <w:numPr>
          <w:ilvl w:val="0"/>
          <w:numId w:val="10"/>
        </w:num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C42501">
        <w:rPr>
          <w:rFonts w:ascii="PT Astra Serif" w:hAnsi="PT Astra Serif"/>
          <w:sz w:val="26"/>
          <w:szCs w:val="26"/>
        </w:rPr>
        <w:t>Общие положения</w:t>
      </w:r>
    </w:p>
    <w:p w:rsidR="00B82194" w:rsidRPr="00C42501" w:rsidRDefault="00B82194" w:rsidP="00B82194">
      <w:pPr>
        <w:autoSpaceDE w:val="0"/>
        <w:autoSpaceDN w:val="0"/>
        <w:adjustRightInd w:val="0"/>
        <w:ind w:left="709"/>
        <w:rPr>
          <w:rFonts w:ascii="PT Astra Serif" w:hAnsi="PT Astra Serif"/>
          <w:sz w:val="26"/>
          <w:szCs w:val="26"/>
        </w:rPr>
      </w:pPr>
    </w:p>
    <w:p w:rsidR="006E61C3" w:rsidRPr="00C42501" w:rsidRDefault="00EB6BB6" w:rsidP="006E61C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42501">
        <w:rPr>
          <w:rFonts w:ascii="PT Astra Serif" w:hAnsi="PT Astra Serif"/>
          <w:sz w:val="26"/>
          <w:szCs w:val="26"/>
        </w:rPr>
        <w:t xml:space="preserve">1. </w:t>
      </w:r>
      <w:proofErr w:type="gramStart"/>
      <w:r w:rsidRPr="00C42501">
        <w:rPr>
          <w:rFonts w:ascii="PT Astra Serif" w:hAnsi="PT Astra Serif"/>
          <w:sz w:val="26"/>
          <w:szCs w:val="26"/>
        </w:rPr>
        <w:t xml:space="preserve">Настоящий Порядок разработан с применением приказа Министерства спорта Российской Федерации от </w:t>
      </w:r>
      <w:r w:rsidRPr="00C42501">
        <w:rPr>
          <w:rFonts w:ascii="PT Astra Serif" w:hAnsi="PT Astra Serif"/>
          <w:sz w:val="26"/>
          <w:szCs w:val="26"/>
        </w:rPr>
        <w:t>08.02.2019 № 83 «Об утверждении общих требований к определению нормативных затрат на оказание государственных (муниципальных) услуг в сфере физической культуры и спорта, применяемых при расчете объема субсидии на финансовое обеспечение выполнения государст</w:t>
      </w:r>
      <w:r w:rsidRPr="00C42501">
        <w:rPr>
          <w:rFonts w:ascii="PT Astra Serif" w:hAnsi="PT Astra Serif"/>
          <w:sz w:val="26"/>
          <w:szCs w:val="26"/>
        </w:rPr>
        <w:t>венного (муниципального) задания на оказание государственных (муниципальных) услуг (выполнение работ) государственным (муниципальным) учрежден</w:t>
      </w:r>
      <w:r w:rsidR="00D85941">
        <w:rPr>
          <w:rFonts w:ascii="PT Astra Serif" w:hAnsi="PT Astra Serif"/>
          <w:sz w:val="26"/>
          <w:szCs w:val="26"/>
        </w:rPr>
        <w:t>ием» (далее – Общие требования)</w:t>
      </w:r>
      <w:r w:rsidRPr="00C42501">
        <w:rPr>
          <w:rFonts w:ascii="PT Astra Serif" w:hAnsi="PT Astra Serif"/>
          <w:sz w:val="26"/>
          <w:szCs w:val="26"/>
        </w:rPr>
        <w:t xml:space="preserve"> и определяет порядок</w:t>
      </w:r>
      <w:proofErr w:type="gramEnd"/>
      <w:r w:rsidRPr="00C42501">
        <w:rPr>
          <w:rFonts w:ascii="PT Astra Serif" w:hAnsi="PT Astra Serif"/>
          <w:sz w:val="26"/>
          <w:szCs w:val="26"/>
        </w:rPr>
        <w:t xml:space="preserve"> расчета базовых нормативов затрат на оказание государственных</w:t>
      </w:r>
      <w:r w:rsidRPr="00C42501">
        <w:rPr>
          <w:rFonts w:ascii="PT Astra Serif" w:hAnsi="PT Astra Serif"/>
          <w:sz w:val="26"/>
          <w:szCs w:val="26"/>
        </w:rPr>
        <w:t xml:space="preserve"> услуг и определения затрат на выполнение работ областными государственными автономными учреждениями, подведомственными Департаменту спорта Томской области (далее - учреждения).</w:t>
      </w:r>
    </w:p>
    <w:p w:rsidR="006E61C3" w:rsidRPr="00C42501" w:rsidRDefault="00EB6BB6" w:rsidP="006E61C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42501">
        <w:rPr>
          <w:rFonts w:ascii="PT Astra Serif" w:hAnsi="PT Astra Serif"/>
          <w:sz w:val="26"/>
          <w:szCs w:val="26"/>
        </w:rPr>
        <w:t>2. Нормативные затраты рассчитываются на государственные услуги в сфере физиче</w:t>
      </w:r>
      <w:r w:rsidRPr="00C42501">
        <w:rPr>
          <w:rFonts w:ascii="PT Astra Serif" w:hAnsi="PT Astra Serif"/>
          <w:sz w:val="26"/>
          <w:szCs w:val="26"/>
        </w:rPr>
        <w:t xml:space="preserve">ской культуры и спорта, включенные в общероссийский базовый (отраслевой) перечень (классификатор) государственных и муниципальных услуг в сфере физической культуры и спорта (далее - общероссийский перечень). </w:t>
      </w:r>
    </w:p>
    <w:p w:rsidR="006E61C3" w:rsidRPr="00C42501" w:rsidRDefault="00EB6BB6" w:rsidP="006E61C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42501">
        <w:rPr>
          <w:rFonts w:ascii="PT Astra Serif" w:hAnsi="PT Astra Serif"/>
          <w:sz w:val="26"/>
          <w:szCs w:val="26"/>
        </w:rPr>
        <w:t>3. Нормативные затраты на оказание государствен</w:t>
      </w:r>
      <w:r w:rsidRPr="00C42501">
        <w:rPr>
          <w:rFonts w:ascii="PT Astra Serif" w:hAnsi="PT Astra Serif"/>
          <w:sz w:val="26"/>
          <w:szCs w:val="26"/>
        </w:rPr>
        <w:t xml:space="preserve">ной услуги в сфере физической культуры и спорта рассчитываются на единицу показателя, характеризующего объем оказания государственной услуги, установленного общероссийским перечнем, на основе базового норматива затрат и корректирующих коэффициентов к нему </w:t>
      </w:r>
      <w:r w:rsidRPr="00C42501">
        <w:rPr>
          <w:rFonts w:ascii="PT Astra Serif" w:hAnsi="PT Astra Serif"/>
          <w:sz w:val="26"/>
          <w:szCs w:val="26"/>
        </w:rPr>
        <w:t>(далее - корректирующие коэффициенты), с соблюдением Общих требований.</w:t>
      </w:r>
    </w:p>
    <w:p w:rsidR="006E61C3" w:rsidRPr="00C42501" w:rsidRDefault="00EB6BB6" w:rsidP="006E61C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42501">
        <w:rPr>
          <w:rFonts w:ascii="PT Astra Serif" w:hAnsi="PT Astra Serif"/>
          <w:sz w:val="26"/>
          <w:szCs w:val="26"/>
        </w:rPr>
        <w:t>4. Нормативные затраты на оказание государственной услуги (работы), рассчитанные с соблюдением Общих требований и требований данного Порядка, не могут приводить к превышению объема бюдж</w:t>
      </w:r>
      <w:r w:rsidRPr="00C42501">
        <w:rPr>
          <w:rFonts w:ascii="PT Astra Serif" w:hAnsi="PT Astra Serif"/>
          <w:sz w:val="26"/>
          <w:szCs w:val="26"/>
        </w:rPr>
        <w:t>етных ассигнований, предусмотренных Законом Томской области об областном бюджете на очередной финансовый год и плановый период на финансовое обеспечение выполнения государственного задания.</w:t>
      </w:r>
    </w:p>
    <w:p w:rsidR="006E61C3" w:rsidRPr="00C42501" w:rsidRDefault="00EB6BB6" w:rsidP="006E61C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42501">
        <w:rPr>
          <w:rFonts w:ascii="PT Astra Serif" w:hAnsi="PT Astra Serif"/>
          <w:sz w:val="26"/>
          <w:szCs w:val="26"/>
        </w:rPr>
        <w:t>5. Базовый норматив затрат на оказание государственной услуги в сф</w:t>
      </w:r>
      <w:r w:rsidRPr="00C42501">
        <w:rPr>
          <w:rFonts w:ascii="PT Astra Serif" w:hAnsi="PT Astra Serif"/>
          <w:sz w:val="26"/>
          <w:szCs w:val="26"/>
        </w:rPr>
        <w:t>ере физической культуры и спорта (далее – государственная услуга) состоит из базового норматива затрат, непосредственно связанных с оказанием государственной услуги, и базового норматива затрат на общехозяйственные нужды на оказание государственной услуги.</w:t>
      </w:r>
    </w:p>
    <w:p w:rsidR="006E61C3" w:rsidRPr="00C42501" w:rsidRDefault="00EB6BB6" w:rsidP="006E61C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42501">
        <w:rPr>
          <w:rFonts w:ascii="PT Astra Serif" w:hAnsi="PT Astra Serif"/>
          <w:sz w:val="26"/>
          <w:szCs w:val="26"/>
        </w:rPr>
        <w:t>6. В базовый норматив затрат, непосредственно связанных с оказанием государственной услуги, включаются:</w:t>
      </w:r>
    </w:p>
    <w:p w:rsidR="006E61C3" w:rsidRPr="00C42501" w:rsidRDefault="00EB6BB6" w:rsidP="006E61C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42501">
        <w:rPr>
          <w:rFonts w:ascii="PT Astra Serif" w:hAnsi="PT Astra Serif"/>
          <w:sz w:val="26"/>
          <w:szCs w:val="26"/>
        </w:rPr>
        <w:lastRenderedPageBreak/>
        <w:t xml:space="preserve">1) затраты на оплату труда с начислениями на выплаты по оплате труда работников, непосредственно связанных с оказанием государственной услуги, включая </w:t>
      </w:r>
      <w:r w:rsidRPr="00C42501">
        <w:rPr>
          <w:rFonts w:ascii="PT Astra Serif" w:hAnsi="PT Astra Serif"/>
          <w:sz w:val="26"/>
          <w:szCs w:val="26"/>
        </w:rPr>
        <w:t xml:space="preserve">страховые взносы </w:t>
      </w:r>
      <w:r w:rsidR="00904D72" w:rsidRPr="00C42501">
        <w:rPr>
          <w:rFonts w:ascii="PT Astra Serif" w:hAnsi="PT Astra Serif"/>
          <w:sz w:val="26"/>
          <w:szCs w:val="26"/>
        </w:rPr>
        <w:t>в соответствии с</w:t>
      </w:r>
      <w:r w:rsidRPr="00C42501">
        <w:rPr>
          <w:rFonts w:ascii="PT Astra Serif" w:hAnsi="PT Astra Serif"/>
          <w:sz w:val="26"/>
          <w:szCs w:val="26"/>
        </w:rPr>
        <w:t xml:space="preserve"> законодательством Российской Федерации (далее - начисления на выплаты по оплате труда);</w:t>
      </w:r>
    </w:p>
    <w:p w:rsidR="006E61C3" w:rsidRPr="00C42501" w:rsidRDefault="00EB6BB6" w:rsidP="006E61C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42501">
        <w:rPr>
          <w:rFonts w:ascii="PT Astra Serif" w:hAnsi="PT Astra Serif"/>
          <w:sz w:val="26"/>
          <w:szCs w:val="26"/>
        </w:rPr>
        <w:t xml:space="preserve">2) затраты на приобретение материальных запасов и на приобретение движимого имущества (основных средств и нематериальных активов), не </w:t>
      </w:r>
      <w:r w:rsidRPr="00C42501">
        <w:rPr>
          <w:rFonts w:ascii="PT Astra Serif" w:hAnsi="PT Astra Serif"/>
          <w:sz w:val="26"/>
          <w:szCs w:val="26"/>
        </w:rPr>
        <w:t>отнесенного к особо ценному движимому имуществу и используемого в процессе оказания государственной услуги, с учетом срока его полезного использования, а также затраты на аренду указанного имущества;</w:t>
      </w:r>
    </w:p>
    <w:p w:rsidR="006E61C3" w:rsidRPr="00C42501" w:rsidRDefault="00EB6BB6" w:rsidP="006E61C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42501">
        <w:rPr>
          <w:rFonts w:ascii="PT Astra Serif" w:hAnsi="PT Astra Serif"/>
          <w:sz w:val="26"/>
          <w:szCs w:val="26"/>
        </w:rPr>
        <w:t>3) затраты на формирование резерва на полное восстановле</w:t>
      </w:r>
      <w:r w:rsidRPr="00C42501">
        <w:rPr>
          <w:rFonts w:ascii="PT Astra Serif" w:hAnsi="PT Astra Serif"/>
          <w:sz w:val="26"/>
          <w:szCs w:val="26"/>
        </w:rPr>
        <w:t>ние состава объектов особо ценного движимого имущества, используемого в процессе оказания государственной услуги (основных средств и нематериальных активов, амортизируемых в процессе оказания услуги), с учетом срока их полезного использования;</w:t>
      </w:r>
    </w:p>
    <w:p w:rsidR="006E61C3" w:rsidRPr="00C42501" w:rsidRDefault="00EB6BB6" w:rsidP="006E61C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42501">
        <w:rPr>
          <w:rFonts w:ascii="PT Astra Serif" w:hAnsi="PT Astra Serif"/>
          <w:sz w:val="26"/>
          <w:szCs w:val="26"/>
        </w:rPr>
        <w:t>4) иные затр</w:t>
      </w:r>
      <w:r w:rsidRPr="00C42501">
        <w:rPr>
          <w:rFonts w:ascii="PT Astra Serif" w:hAnsi="PT Astra Serif"/>
          <w:sz w:val="26"/>
          <w:szCs w:val="26"/>
        </w:rPr>
        <w:t>аты, непосредственно связанные с оказанием государственной услуги.</w:t>
      </w:r>
    </w:p>
    <w:p w:rsidR="006E61C3" w:rsidRPr="00C42501" w:rsidRDefault="00EB6BB6" w:rsidP="006E61C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42501">
        <w:rPr>
          <w:rFonts w:ascii="PT Astra Serif" w:hAnsi="PT Astra Serif"/>
          <w:sz w:val="26"/>
          <w:szCs w:val="26"/>
        </w:rPr>
        <w:t>7. В базовый норматив затрат на общехозяйственные нужды на оказание государственной услуги включаются:</w:t>
      </w:r>
    </w:p>
    <w:p w:rsidR="006E61C3" w:rsidRPr="00C42501" w:rsidRDefault="00EB6BB6" w:rsidP="006E61C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42501">
        <w:rPr>
          <w:rFonts w:ascii="PT Astra Serif" w:hAnsi="PT Astra Serif"/>
          <w:sz w:val="26"/>
          <w:szCs w:val="26"/>
        </w:rPr>
        <w:t>1) затраты на коммунальные услуги;</w:t>
      </w:r>
    </w:p>
    <w:p w:rsidR="006E61C3" w:rsidRPr="00C42501" w:rsidRDefault="00EB6BB6" w:rsidP="006E61C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42501">
        <w:rPr>
          <w:rFonts w:ascii="PT Astra Serif" w:hAnsi="PT Astra Serif"/>
          <w:sz w:val="26"/>
          <w:szCs w:val="26"/>
        </w:rPr>
        <w:t>2) затраты на содержание объектов недвижимого имуще</w:t>
      </w:r>
      <w:r w:rsidRPr="00C42501">
        <w:rPr>
          <w:rFonts w:ascii="PT Astra Serif" w:hAnsi="PT Astra Serif"/>
          <w:sz w:val="26"/>
          <w:szCs w:val="26"/>
        </w:rPr>
        <w:t>ства, а также затраты на аренду указанного имущества;</w:t>
      </w:r>
    </w:p>
    <w:p w:rsidR="006E61C3" w:rsidRPr="00C42501" w:rsidRDefault="00EB6BB6" w:rsidP="006E61C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42501">
        <w:rPr>
          <w:rFonts w:ascii="PT Astra Serif" w:hAnsi="PT Astra Serif"/>
          <w:sz w:val="26"/>
          <w:szCs w:val="26"/>
        </w:rPr>
        <w:t>3) затраты на содержание объектов особо ценного движимого имущества, а также затраты на аренду указанного имущества;</w:t>
      </w:r>
    </w:p>
    <w:p w:rsidR="006E61C3" w:rsidRPr="00C42501" w:rsidRDefault="00EB6BB6" w:rsidP="006E61C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42501">
        <w:rPr>
          <w:rFonts w:ascii="PT Astra Serif" w:hAnsi="PT Astra Serif"/>
          <w:sz w:val="26"/>
          <w:szCs w:val="26"/>
        </w:rPr>
        <w:t>4) затраты на формирование резерва на полное восстановление состава объектов особо це</w:t>
      </w:r>
      <w:r w:rsidRPr="00C42501">
        <w:rPr>
          <w:rFonts w:ascii="PT Astra Serif" w:hAnsi="PT Astra Serif"/>
          <w:sz w:val="26"/>
          <w:szCs w:val="26"/>
        </w:rPr>
        <w:t>нного движимого имущества, необходимого для общехозяйственных нужд (основных средств и нематериальных активов), с учетом срока их полезного использования;</w:t>
      </w:r>
    </w:p>
    <w:p w:rsidR="006E61C3" w:rsidRPr="00C42501" w:rsidRDefault="00EB6BB6" w:rsidP="006E61C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42501">
        <w:rPr>
          <w:rFonts w:ascii="PT Astra Serif" w:hAnsi="PT Astra Serif"/>
          <w:sz w:val="26"/>
          <w:szCs w:val="26"/>
        </w:rPr>
        <w:t>5) затраты на приобретение услуг связи;</w:t>
      </w:r>
    </w:p>
    <w:p w:rsidR="006E61C3" w:rsidRPr="00C42501" w:rsidRDefault="00EB6BB6" w:rsidP="006E61C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42501">
        <w:rPr>
          <w:rFonts w:ascii="PT Astra Serif" w:hAnsi="PT Astra Serif"/>
          <w:sz w:val="26"/>
          <w:szCs w:val="26"/>
        </w:rPr>
        <w:t>6) затраты на приобретение транспортных услуг;</w:t>
      </w:r>
    </w:p>
    <w:p w:rsidR="006E61C3" w:rsidRPr="00C42501" w:rsidRDefault="00EB6BB6" w:rsidP="006E61C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42501">
        <w:rPr>
          <w:rFonts w:ascii="PT Astra Serif" w:hAnsi="PT Astra Serif"/>
          <w:sz w:val="26"/>
          <w:szCs w:val="26"/>
        </w:rPr>
        <w:t xml:space="preserve">7) затраты на </w:t>
      </w:r>
      <w:r w:rsidRPr="00C42501">
        <w:rPr>
          <w:rFonts w:ascii="PT Astra Serif" w:hAnsi="PT Astra Serif"/>
          <w:sz w:val="26"/>
          <w:szCs w:val="26"/>
        </w:rPr>
        <w:t>оплату труда с начислениями на выплаты по оплате труда работников, которые не принимают непосредственного участия в оказании государственной услуги;</w:t>
      </w:r>
    </w:p>
    <w:p w:rsidR="006E61C3" w:rsidRPr="00C42501" w:rsidRDefault="00EB6BB6" w:rsidP="006E61C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42501">
        <w:rPr>
          <w:rFonts w:ascii="PT Astra Serif" w:hAnsi="PT Astra Serif"/>
          <w:sz w:val="26"/>
          <w:szCs w:val="26"/>
        </w:rPr>
        <w:t>8) затраты на прочие общехозяйственные нужды.</w:t>
      </w:r>
    </w:p>
    <w:p w:rsidR="006E61C3" w:rsidRPr="00C42501" w:rsidRDefault="00EB6BB6" w:rsidP="006E61C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42501">
        <w:rPr>
          <w:rFonts w:ascii="PT Astra Serif" w:hAnsi="PT Astra Serif"/>
          <w:sz w:val="26"/>
          <w:szCs w:val="26"/>
        </w:rPr>
        <w:t xml:space="preserve">В затраты, указанные в абзацах втором - четвертом настоящего </w:t>
      </w:r>
      <w:r w:rsidRPr="00C42501">
        <w:rPr>
          <w:rFonts w:ascii="PT Astra Serif" w:hAnsi="PT Astra Serif"/>
          <w:sz w:val="26"/>
          <w:szCs w:val="26"/>
        </w:rPr>
        <w:t>пункта, включаются затраты на оказание государственной услуги в отношении имущества учреждения, используемого в том числе на основании договора аренды (финансовой аренды) или договора безвозмездного пользования, для выполнения государственного задания и об</w:t>
      </w:r>
      <w:r w:rsidRPr="00C42501">
        <w:rPr>
          <w:rFonts w:ascii="PT Astra Serif" w:hAnsi="PT Astra Serif"/>
          <w:sz w:val="26"/>
          <w:szCs w:val="26"/>
        </w:rPr>
        <w:t>щехозяйственных нужд.</w:t>
      </w:r>
    </w:p>
    <w:p w:rsidR="006E61C3" w:rsidRPr="00C42501" w:rsidRDefault="00EB6BB6" w:rsidP="006E61C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42501">
        <w:rPr>
          <w:rFonts w:ascii="PT Astra Serif" w:hAnsi="PT Astra Serif"/>
          <w:sz w:val="26"/>
          <w:szCs w:val="26"/>
        </w:rPr>
        <w:t>Затраты на аренду имущества, указанные в абзацах третьем - четвертом настоящего пункта, учитываются в составе указанных затрат в случае, если имущество, необходимое для выполнения государственного задания, не закреплено за учреждением</w:t>
      </w:r>
      <w:r w:rsidRPr="00C42501">
        <w:rPr>
          <w:rFonts w:ascii="PT Astra Serif" w:hAnsi="PT Astra Serif"/>
          <w:sz w:val="26"/>
          <w:szCs w:val="26"/>
        </w:rPr>
        <w:t xml:space="preserve"> на праве оперативного управления.</w:t>
      </w:r>
    </w:p>
    <w:p w:rsidR="006E61C3" w:rsidRPr="00C42501" w:rsidRDefault="00EB6BB6" w:rsidP="006E61C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42501">
        <w:rPr>
          <w:rFonts w:ascii="PT Astra Serif" w:hAnsi="PT Astra Serif"/>
          <w:sz w:val="26"/>
          <w:szCs w:val="26"/>
        </w:rPr>
        <w:t xml:space="preserve">8. При расчете затрат, указанных в пункте 7 настоящего Порядка, </w:t>
      </w:r>
    </w:p>
    <w:p w:rsidR="006E61C3" w:rsidRPr="00C42501" w:rsidRDefault="00EB6BB6" w:rsidP="006E61C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42501">
        <w:rPr>
          <w:rFonts w:ascii="PT Astra Serif" w:hAnsi="PT Astra Serif"/>
          <w:sz w:val="26"/>
          <w:szCs w:val="26"/>
        </w:rPr>
        <w:t>не учитываются:</w:t>
      </w:r>
    </w:p>
    <w:p w:rsidR="006E61C3" w:rsidRPr="00C42501" w:rsidRDefault="00EB6BB6" w:rsidP="006E61C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42501">
        <w:rPr>
          <w:rFonts w:ascii="PT Astra Serif" w:hAnsi="PT Astra Serif"/>
          <w:sz w:val="26"/>
          <w:szCs w:val="26"/>
        </w:rPr>
        <w:t>1) затраты на оплату коммунальных услуг, содержание объектов недвижимого имущества в части помещений, используемых исключительно для оказани</w:t>
      </w:r>
      <w:r w:rsidRPr="00C42501">
        <w:rPr>
          <w:rFonts w:ascii="PT Astra Serif" w:hAnsi="PT Astra Serif"/>
          <w:sz w:val="26"/>
          <w:szCs w:val="26"/>
        </w:rPr>
        <w:t>я платных услуг, не предусмотренных государственным заданием, а также помещений, переданных в аренду или безвозмездное пользование;</w:t>
      </w:r>
    </w:p>
    <w:p w:rsidR="006E61C3" w:rsidRPr="00C42501" w:rsidRDefault="00EB6BB6" w:rsidP="006E61C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42501">
        <w:rPr>
          <w:rFonts w:ascii="PT Astra Serif" w:hAnsi="PT Astra Serif"/>
          <w:sz w:val="26"/>
          <w:szCs w:val="26"/>
        </w:rPr>
        <w:lastRenderedPageBreak/>
        <w:t>2) затраты на содержание объектов особо ценного движимого имущества, используемых для оказания платных услуг, не предусмотре</w:t>
      </w:r>
      <w:r w:rsidRPr="00C42501">
        <w:rPr>
          <w:rFonts w:ascii="PT Astra Serif" w:hAnsi="PT Astra Serif"/>
          <w:sz w:val="26"/>
          <w:szCs w:val="26"/>
        </w:rPr>
        <w:t>нных государственным заданием.</w:t>
      </w:r>
    </w:p>
    <w:p w:rsidR="006E61C3" w:rsidRPr="00C42501" w:rsidRDefault="00EB6BB6" w:rsidP="006E61C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42501">
        <w:rPr>
          <w:rFonts w:ascii="PT Astra Serif" w:hAnsi="PT Astra Serif"/>
          <w:sz w:val="26"/>
          <w:szCs w:val="26"/>
        </w:rPr>
        <w:t>Учет указанных в настоящем пункте помещений и объектов особо ценного движимого имущества по каждому учреждению ведется Департаментом спорта Томской области (далее - Департамент).</w:t>
      </w:r>
    </w:p>
    <w:p w:rsidR="006E61C3" w:rsidRPr="00C42501" w:rsidRDefault="00EB6BB6" w:rsidP="006E61C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42501">
        <w:rPr>
          <w:rFonts w:ascii="PT Astra Serif" w:hAnsi="PT Astra Serif"/>
          <w:sz w:val="26"/>
          <w:szCs w:val="26"/>
        </w:rPr>
        <w:t>9. Корректирующие коэффициенты к базовому норм</w:t>
      </w:r>
      <w:r w:rsidRPr="00C42501">
        <w:rPr>
          <w:rFonts w:ascii="PT Astra Serif" w:hAnsi="PT Astra Serif"/>
          <w:sz w:val="26"/>
          <w:szCs w:val="26"/>
        </w:rPr>
        <w:t xml:space="preserve">ативу затрат на оказание государственной услуги, применяемые при расчете нормативных затрат на оказание государственной услуги, состоят </w:t>
      </w:r>
      <w:proofErr w:type="gramStart"/>
      <w:r w:rsidRPr="00C42501">
        <w:rPr>
          <w:rFonts w:ascii="PT Astra Serif" w:hAnsi="PT Astra Serif"/>
          <w:sz w:val="26"/>
          <w:szCs w:val="26"/>
        </w:rPr>
        <w:t>из</w:t>
      </w:r>
      <w:proofErr w:type="gramEnd"/>
      <w:r w:rsidRPr="00C42501">
        <w:rPr>
          <w:rFonts w:ascii="PT Astra Serif" w:hAnsi="PT Astra Serif"/>
          <w:sz w:val="26"/>
          <w:szCs w:val="26"/>
        </w:rPr>
        <w:t>:</w:t>
      </w:r>
    </w:p>
    <w:p w:rsidR="006E61C3" w:rsidRPr="00C42501" w:rsidRDefault="00EB6BB6" w:rsidP="006E61C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42501">
        <w:rPr>
          <w:rFonts w:ascii="PT Astra Serif" w:hAnsi="PT Astra Serif"/>
          <w:sz w:val="26"/>
          <w:szCs w:val="26"/>
        </w:rPr>
        <w:t xml:space="preserve">территориального корректирующего коэффициента, включающего территориальный корректирующий коэффициент на оплату </w:t>
      </w:r>
      <w:r w:rsidRPr="00C42501">
        <w:rPr>
          <w:rFonts w:ascii="PT Astra Serif" w:hAnsi="PT Astra Serif"/>
          <w:sz w:val="26"/>
          <w:szCs w:val="26"/>
        </w:rPr>
        <w:t>труда с начислениями на выплаты по оплате труда и территориальный корректирующий коэффициент на коммунальные услуги и на содержание недвижимого имущества;</w:t>
      </w:r>
    </w:p>
    <w:p w:rsidR="006E61C3" w:rsidRPr="00C42501" w:rsidRDefault="00EB6BB6" w:rsidP="006E61C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42501">
        <w:rPr>
          <w:rFonts w:ascii="PT Astra Serif" w:hAnsi="PT Astra Serif"/>
          <w:sz w:val="26"/>
          <w:szCs w:val="26"/>
        </w:rPr>
        <w:t>отраслевого корректирующего коэффициента (в случае необходимости нескольких отраслевых корректирующих</w:t>
      </w:r>
      <w:r w:rsidRPr="00C42501">
        <w:rPr>
          <w:rFonts w:ascii="PT Astra Serif" w:hAnsi="PT Astra Serif"/>
          <w:sz w:val="26"/>
          <w:szCs w:val="26"/>
        </w:rPr>
        <w:t xml:space="preserve"> коэффициентов) к базовому нормативу затрат, отражающего отраслевую специфику государственной услуги.</w:t>
      </w:r>
    </w:p>
    <w:p w:rsidR="006E61C3" w:rsidRPr="00C42501" w:rsidRDefault="00EB6BB6" w:rsidP="006E61C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42501">
        <w:rPr>
          <w:rFonts w:ascii="PT Astra Serif" w:hAnsi="PT Astra Serif"/>
          <w:sz w:val="26"/>
          <w:szCs w:val="26"/>
        </w:rPr>
        <w:t>Утверждение видов и значений корректирующих коэффициентов, указанных в настоящем пункте, осуществляется Департаментом по согласованию с Департаментом фина</w:t>
      </w:r>
      <w:r w:rsidRPr="00C42501">
        <w:rPr>
          <w:rFonts w:ascii="PT Astra Serif" w:hAnsi="PT Astra Serif"/>
          <w:sz w:val="26"/>
          <w:szCs w:val="26"/>
        </w:rPr>
        <w:t>нсов Томской области.</w:t>
      </w:r>
    </w:p>
    <w:p w:rsidR="006E61C3" w:rsidRPr="00C42501" w:rsidRDefault="00EB6BB6" w:rsidP="006E61C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42501">
        <w:rPr>
          <w:rFonts w:ascii="PT Astra Serif" w:hAnsi="PT Astra Serif"/>
          <w:sz w:val="26"/>
          <w:szCs w:val="26"/>
        </w:rPr>
        <w:t xml:space="preserve">10. </w:t>
      </w:r>
      <w:proofErr w:type="gramStart"/>
      <w:r w:rsidRPr="00C42501">
        <w:rPr>
          <w:rFonts w:ascii="PT Astra Serif" w:hAnsi="PT Astra Serif"/>
          <w:sz w:val="26"/>
          <w:szCs w:val="26"/>
        </w:rPr>
        <w:t>При определении базового норматива затрат в части затрат, указанных в пункте 6 настоящего Порядка, применяются нормы материальных, технических и трудовых ресурсов, используемых для оказания государственной услуги, установленные но</w:t>
      </w:r>
      <w:r w:rsidRPr="00C42501">
        <w:rPr>
          <w:rFonts w:ascii="PT Astra Serif" w:hAnsi="PT Astra Serif"/>
          <w:sz w:val="26"/>
          <w:szCs w:val="26"/>
        </w:rPr>
        <w:t>рмативными правовыми актами Российской Федерации (в том числе правовыми актами федеральных органов исполнительной власти, осуществляющих функции по выработке государственной политики и нормативно-правовому регулированию в установленной сфере деятельности),</w:t>
      </w:r>
      <w:r w:rsidRPr="00C42501">
        <w:rPr>
          <w:rFonts w:ascii="PT Astra Serif" w:hAnsi="PT Astra Serif"/>
          <w:sz w:val="26"/>
          <w:szCs w:val="26"/>
        </w:rPr>
        <w:t xml:space="preserve"> межгосударственными, национальными (государственными) стандартами Российской Федерации</w:t>
      </w:r>
      <w:proofErr w:type="gramEnd"/>
      <w:r w:rsidRPr="00C42501">
        <w:rPr>
          <w:rFonts w:ascii="PT Astra Serif" w:hAnsi="PT Astra Serif"/>
          <w:sz w:val="26"/>
          <w:szCs w:val="26"/>
        </w:rPr>
        <w:t>, строительными нормами и правилами, санитарными нормами и правилами, стандартами, порядками, регламентами и паспортами оказания государственных (муниципальных) услуг (д</w:t>
      </w:r>
      <w:r w:rsidRPr="00C42501">
        <w:rPr>
          <w:rFonts w:ascii="PT Astra Serif" w:hAnsi="PT Astra Serif"/>
          <w:sz w:val="26"/>
          <w:szCs w:val="26"/>
        </w:rPr>
        <w:t>алее - стандарты услуги).</w:t>
      </w:r>
    </w:p>
    <w:p w:rsidR="006E61C3" w:rsidRPr="00C42501" w:rsidRDefault="00EB6BB6" w:rsidP="006E61C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C42501">
        <w:rPr>
          <w:rFonts w:ascii="PT Astra Serif" w:hAnsi="PT Astra Serif"/>
          <w:sz w:val="26"/>
          <w:szCs w:val="26"/>
        </w:rPr>
        <w:t>Затраты, указанные в пункте 7 настоящего Порядка, устанавливаются по видам указанных затрат исходя из нормативов их потребления, на основе усреднения показателей деятельности областного государственного учреждения, которое имеет м</w:t>
      </w:r>
      <w:r w:rsidRPr="00C42501">
        <w:rPr>
          <w:rFonts w:ascii="PT Astra Serif" w:hAnsi="PT Astra Serif"/>
          <w:sz w:val="26"/>
          <w:szCs w:val="26"/>
        </w:rPr>
        <w:t>инимальный объем указанных затрат на оказание единицы государственной услуги (далее - метод наиболее эффективного учреждения).</w:t>
      </w:r>
      <w:proofErr w:type="gramEnd"/>
    </w:p>
    <w:p w:rsidR="006E61C3" w:rsidRPr="00C42501" w:rsidRDefault="00EB6BB6" w:rsidP="006E61C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42501">
        <w:rPr>
          <w:rFonts w:ascii="PT Astra Serif" w:hAnsi="PT Astra Serif"/>
          <w:sz w:val="26"/>
          <w:szCs w:val="26"/>
        </w:rPr>
        <w:t xml:space="preserve">Значения норм, выраженных в натуральных показателях, установленных методом наиболее эффективного учреждения (далее - натуральная </w:t>
      </w:r>
      <w:r w:rsidRPr="00C42501">
        <w:rPr>
          <w:rFonts w:ascii="PT Astra Serif" w:hAnsi="PT Astra Serif"/>
          <w:sz w:val="26"/>
          <w:szCs w:val="26"/>
        </w:rPr>
        <w:t>норма), необходимых для определения базового норматива затрат на оказание государственной услуги, определя</w:t>
      </w:r>
      <w:r w:rsidR="00904D72" w:rsidRPr="00C42501">
        <w:rPr>
          <w:rFonts w:ascii="PT Astra Serif" w:hAnsi="PT Astra Serif"/>
          <w:sz w:val="26"/>
          <w:szCs w:val="26"/>
        </w:rPr>
        <w:t xml:space="preserve">ются по каждой государственной </w:t>
      </w:r>
      <w:r w:rsidRPr="00C42501">
        <w:rPr>
          <w:rFonts w:ascii="PT Astra Serif" w:hAnsi="PT Astra Serif"/>
          <w:sz w:val="26"/>
          <w:szCs w:val="26"/>
        </w:rPr>
        <w:t>услуге с указанием ее наименования и уникального номера реестровой записи из общероссийского перечня.</w:t>
      </w:r>
    </w:p>
    <w:p w:rsidR="006E61C3" w:rsidRPr="00C42501" w:rsidRDefault="00EB6BB6" w:rsidP="006E61C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42501">
        <w:rPr>
          <w:rFonts w:ascii="PT Astra Serif" w:hAnsi="PT Astra Serif"/>
          <w:sz w:val="26"/>
          <w:szCs w:val="26"/>
        </w:rPr>
        <w:t>11. Значение базо</w:t>
      </w:r>
      <w:r w:rsidRPr="00C42501">
        <w:rPr>
          <w:rFonts w:ascii="PT Astra Serif" w:hAnsi="PT Astra Serif"/>
          <w:sz w:val="26"/>
          <w:szCs w:val="26"/>
        </w:rPr>
        <w:t>вого норматива затрат на оказание государственной услуги с указанием ее наименования и уникального номера реестровой записи из общероссийского перечня, утверждается распоряжением Департамента по согласованию с Департаментом финансов Томской области общей с</w:t>
      </w:r>
      <w:r w:rsidRPr="00C42501">
        <w:rPr>
          <w:rFonts w:ascii="PT Astra Serif" w:hAnsi="PT Astra Serif"/>
          <w:sz w:val="26"/>
          <w:szCs w:val="26"/>
        </w:rPr>
        <w:t>уммой, в том числе в разрезе:</w:t>
      </w:r>
    </w:p>
    <w:p w:rsidR="006E61C3" w:rsidRPr="00C42501" w:rsidRDefault="00EB6BB6" w:rsidP="006E61C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42501">
        <w:rPr>
          <w:rFonts w:ascii="PT Astra Serif" w:hAnsi="PT Astra Serif"/>
          <w:sz w:val="26"/>
          <w:szCs w:val="26"/>
        </w:rPr>
        <w:t>1) суммы затрат на оплату труда с начислениями на выплаты по оплате труда работников, непосредственно связанных с оказанием государственной услуги;</w:t>
      </w:r>
    </w:p>
    <w:p w:rsidR="006E61C3" w:rsidRPr="00C42501" w:rsidRDefault="00EB6BB6" w:rsidP="006E61C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42501">
        <w:rPr>
          <w:rFonts w:ascii="PT Astra Serif" w:hAnsi="PT Astra Serif"/>
          <w:sz w:val="26"/>
          <w:szCs w:val="26"/>
        </w:rPr>
        <w:lastRenderedPageBreak/>
        <w:t>2) суммы затрат на коммунальные услуги и содержание объектов недвижимого имуще</w:t>
      </w:r>
      <w:r w:rsidRPr="00C42501">
        <w:rPr>
          <w:rFonts w:ascii="PT Astra Serif" w:hAnsi="PT Astra Serif"/>
          <w:sz w:val="26"/>
          <w:szCs w:val="26"/>
        </w:rPr>
        <w:t>ства, необходимого для выполнения государственного задания (в том числе затраты на арендные платежи).</w:t>
      </w:r>
    </w:p>
    <w:p w:rsidR="006E61C3" w:rsidRPr="00C42501" w:rsidRDefault="00EB6BB6" w:rsidP="006E61C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42501">
        <w:rPr>
          <w:rFonts w:ascii="PT Astra Serif" w:hAnsi="PT Astra Serif"/>
          <w:sz w:val="26"/>
          <w:szCs w:val="26"/>
        </w:rPr>
        <w:t>12. При утверждении значения базового норматива затрат на оказание государственной услуги указывается информация о натуральных нормах, необходимых для опр</w:t>
      </w:r>
      <w:r w:rsidRPr="00C42501">
        <w:rPr>
          <w:rFonts w:ascii="PT Astra Serif" w:hAnsi="PT Astra Serif"/>
          <w:sz w:val="26"/>
          <w:szCs w:val="26"/>
        </w:rPr>
        <w:t>еделения базового норматива затрат на оказание государственной услуги, включающая наименование натуральной нормы, ее значение и источник указанного значения (Приложение № 1 к настоящему Порядку).</w:t>
      </w:r>
    </w:p>
    <w:p w:rsidR="006E61C3" w:rsidRPr="00C42501" w:rsidRDefault="00EB6BB6" w:rsidP="006E61C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42501">
        <w:rPr>
          <w:rFonts w:ascii="PT Astra Serif" w:hAnsi="PT Astra Serif"/>
          <w:sz w:val="26"/>
          <w:szCs w:val="26"/>
        </w:rPr>
        <w:t xml:space="preserve"> </w:t>
      </w:r>
    </w:p>
    <w:p w:rsidR="006E61C3" w:rsidRPr="00C42501" w:rsidRDefault="00EB6BB6" w:rsidP="00904D72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C42501">
        <w:rPr>
          <w:rFonts w:ascii="PT Astra Serif" w:hAnsi="PT Astra Serif"/>
          <w:sz w:val="26"/>
          <w:szCs w:val="26"/>
        </w:rPr>
        <w:t xml:space="preserve">2. Порядок расчета базовых нормативных затрат на оказание </w:t>
      </w:r>
      <w:proofErr w:type="gramStart"/>
      <w:r w:rsidRPr="00C42501">
        <w:rPr>
          <w:rFonts w:ascii="PT Astra Serif" w:hAnsi="PT Astra Serif"/>
          <w:sz w:val="26"/>
          <w:szCs w:val="26"/>
        </w:rPr>
        <w:t>государственной</w:t>
      </w:r>
      <w:proofErr w:type="gramEnd"/>
    </w:p>
    <w:p w:rsidR="006E61C3" w:rsidRPr="00C42501" w:rsidRDefault="00EB6BB6" w:rsidP="00904D72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C42501">
        <w:rPr>
          <w:rFonts w:ascii="PT Astra Serif" w:hAnsi="PT Astra Serif"/>
          <w:sz w:val="26"/>
          <w:szCs w:val="26"/>
        </w:rPr>
        <w:t xml:space="preserve">услуги областными государственными автономными учреждениями, подведомственными Департаменту </w:t>
      </w:r>
      <w:r w:rsidR="00904D72" w:rsidRPr="00C42501">
        <w:rPr>
          <w:rFonts w:ascii="PT Astra Serif" w:hAnsi="PT Astra Serif"/>
          <w:sz w:val="26"/>
          <w:szCs w:val="26"/>
        </w:rPr>
        <w:t>спорту Томской области</w:t>
      </w:r>
    </w:p>
    <w:p w:rsidR="006E61C3" w:rsidRPr="00C42501" w:rsidRDefault="006E61C3" w:rsidP="00904D72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>13. Нормативные затраты на оказание i-ой государственной услуги</w:t>
      </w:r>
      <w:proofErr w:type="gramStart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(</w:t>
      </w:r>
      <w:r w:rsidR="00467EC2" w:rsidRPr="00467EC2">
        <w:rPr>
          <w:rFonts w:ascii="PT Astra Serif" w:hAnsi="PT Astra Serif"/>
          <w:position w:val="-12"/>
          <w:sz w:val="26"/>
          <w:szCs w:val="26"/>
          <w:lang w:eastAsia="ru-RU" w:bidi="ar-S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pt;height:21pt">
            <v:imagedata r:id="rId10" o:title=""/>
          </v:shape>
        </w:pic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) (</w:t>
      </w:r>
      <w:proofErr w:type="gramEnd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далее - </w:t>
      </w:r>
      <w:proofErr w:type="spellStart"/>
      <w:r w:rsidRPr="00904D72">
        <w:rPr>
          <w:rFonts w:ascii="PT Astra Serif" w:hAnsi="PT Astra Serif"/>
          <w:sz w:val="26"/>
          <w:szCs w:val="26"/>
          <w:lang w:eastAsia="ru-RU" w:bidi="ar-SA"/>
        </w:rPr>
        <w:t>i-ая</w:t>
      </w:r>
      <w:proofErr w:type="spellEnd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государственная услуга) рассчитываются по 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формуле: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center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i/>
          <w:sz w:val="26"/>
          <w:szCs w:val="26"/>
          <w:lang w:eastAsia="ru-RU" w:bidi="ar-SA"/>
        </w:rPr>
        <w:t>N</w:t>
      </w:r>
      <w:proofErr w:type="spellStart"/>
      <w:r w:rsidRPr="00904D72">
        <w:rPr>
          <w:rFonts w:ascii="PT Astra Serif" w:hAnsi="PT Astra Serif"/>
          <w:i/>
          <w:sz w:val="26"/>
          <w:szCs w:val="26"/>
          <w:vertAlign w:val="subscript"/>
          <w:lang w:val="en-US" w:eastAsia="ru-RU" w:bidi="ar-SA"/>
        </w:rPr>
        <w:t>i</w:t>
      </w:r>
      <w:proofErr w:type="spellEnd"/>
      <w:r w:rsidRPr="00904D72">
        <w:rPr>
          <w:rFonts w:ascii="PT Astra Serif" w:hAnsi="PT Astra Serif"/>
          <w:i/>
          <w:sz w:val="26"/>
          <w:szCs w:val="26"/>
          <w:vertAlign w:val="subscript"/>
          <w:lang w:eastAsia="ru-RU" w:bidi="ar-SA"/>
        </w:rPr>
        <w:t xml:space="preserve"> </w:t>
      </w:r>
      <w:r w:rsidRPr="00904D72">
        <w:rPr>
          <w:rFonts w:ascii="PT Astra Serif" w:hAnsi="PT Astra Serif"/>
          <w:i/>
          <w:sz w:val="26"/>
          <w:szCs w:val="26"/>
          <w:lang w:eastAsia="ru-RU" w:bidi="ar-SA"/>
        </w:rPr>
        <w:t>= N</w:t>
      </w:r>
      <w:proofErr w:type="spellStart"/>
      <w:r w:rsidRPr="00904D72">
        <w:rPr>
          <w:rFonts w:ascii="PT Astra Serif" w:hAnsi="PT Astra Serif"/>
          <w:i/>
          <w:sz w:val="26"/>
          <w:szCs w:val="26"/>
          <w:vertAlign w:val="subscript"/>
          <w:lang w:val="en-US" w:eastAsia="ru-RU" w:bidi="ar-SA"/>
        </w:rPr>
        <w:t>i</w:t>
      </w:r>
      <w:proofErr w:type="spellEnd"/>
      <w:r w:rsidRPr="00904D72">
        <w:rPr>
          <w:rFonts w:ascii="PT Astra Serif" w:hAnsi="PT Astra Serif"/>
          <w:i/>
          <w:sz w:val="26"/>
          <w:szCs w:val="26"/>
          <w:vertAlign w:val="subscript"/>
          <w:lang w:eastAsia="ru-RU" w:bidi="ar-SA"/>
        </w:rPr>
        <w:t>баз</w:t>
      </w:r>
      <w:r w:rsidRPr="00904D72">
        <w:rPr>
          <w:rFonts w:ascii="PT Astra Serif" w:hAnsi="PT Astra Serif"/>
          <w:i/>
          <w:sz w:val="26"/>
          <w:szCs w:val="26"/>
          <w:lang w:eastAsia="ru-RU" w:bidi="ar-SA"/>
        </w:rPr>
        <w:t xml:space="preserve"> ×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proofErr w:type="gramStart"/>
      <w:r w:rsidRPr="00904D72">
        <w:rPr>
          <w:rFonts w:ascii="PT Astra Serif" w:hAnsi="PT Astra Serif"/>
          <w:i/>
          <w:sz w:val="26"/>
          <w:szCs w:val="26"/>
          <w:lang w:val="en-US" w:eastAsia="ru-RU" w:bidi="ar-SA"/>
        </w:rPr>
        <w:t>K</w:t>
      </w:r>
      <w:proofErr w:type="spellStart"/>
      <w:proofErr w:type="gramEnd"/>
      <w:r w:rsidRPr="00904D72">
        <w:rPr>
          <w:rFonts w:ascii="PT Astra Serif" w:hAnsi="PT Astra Serif"/>
          <w:i/>
          <w:sz w:val="26"/>
          <w:szCs w:val="26"/>
          <w:vertAlign w:val="subscript"/>
          <w:lang w:eastAsia="ru-RU" w:bidi="ar-SA"/>
        </w:rPr>
        <w:t>отр</w:t>
      </w:r>
      <w:proofErr w:type="spellEnd"/>
      <w:r w:rsidRPr="00904D72">
        <w:rPr>
          <w:rFonts w:ascii="PT Astra Serif" w:hAnsi="PT Astra Serif"/>
          <w:i/>
          <w:sz w:val="26"/>
          <w:szCs w:val="26"/>
          <w:lang w:eastAsia="ru-RU" w:bidi="ar-SA"/>
        </w:rPr>
        <w:t xml:space="preserve"> × </w:t>
      </w:r>
      <w:r w:rsidRPr="00904D72">
        <w:rPr>
          <w:rFonts w:ascii="PT Astra Serif" w:hAnsi="PT Astra Serif"/>
          <w:i/>
          <w:sz w:val="26"/>
          <w:szCs w:val="26"/>
          <w:lang w:val="en-US" w:eastAsia="ru-RU" w:bidi="ar-SA"/>
        </w:rPr>
        <w:t>K</w:t>
      </w:r>
      <w:r w:rsidRPr="00904D72">
        <w:rPr>
          <w:rFonts w:ascii="PT Astra Serif" w:hAnsi="PT Astra Serif"/>
          <w:i/>
          <w:sz w:val="26"/>
          <w:szCs w:val="26"/>
          <w:vertAlign w:val="subscript"/>
          <w:lang w:eastAsia="ru-RU" w:bidi="ar-SA"/>
        </w:rPr>
        <w:t>тер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, где:</w:t>
      </w:r>
    </w:p>
    <w:p w:rsidR="00904D72" w:rsidRPr="00904D72" w:rsidRDefault="00904D72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center"/>
        <w:rPr>
          <w:rFonts w:ascii="PT Astra Serif" w:hAnsi="PT Astra Serif"/>
          <w:sz w:val="26"/>
          <w:szCs w:val="26"/>
          <w:lang w:eastAsia="ru-RU" w:bidi="ar-SA"/>
        </w:rPr>
      </w:pPr>
    </w:p>
    <w:p w:rsidR="00904D72" w:rsidRPr="00904D72" w:rsidRDefault="00467EC2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467EC2">
        <w:rPr>
          <w:rFonts w:ascii="PT Astra Serif" w:hAnsi="PT Astra Serif"/>
          <w:position w:val="-14"/>
          <w:sz w:val="26"/>
          <w:szCs w:val="26"/>
          <w:lang w:eastAsia="ru-RU" w:bidi="ar-SA"/>
        </w:rPr>
        <w:pict>
          <v:shape id="_x0000_i1026" type="#_x0000_t75" style="width:29.25pt;height:21pt">
            <v:imagedata r:id="rId11" o:title=""/>
          </v:shape>
        </w:pict>
      </w:r>
      <w:r w:rsidR="00EB6BB6" w:rsidRPr="00904D72">
        <w:rPr>
          <w:rFonts w:ascii="PT Astra Serif" w:hAnsi="PT Astra Serif"/>
          <w:sz w:val="26"/>
          <w:szCs w:val="26"/>
          <w:lang w:eastAsia="ru-RU" w:bidi="ar-SA"/>
        </w:rPr>
        <w:t xml:space="preserve"> - базовый норматив затрат на оказание i-ой государственной услуги;</w:t>
      </w:r>
    </w:p>
    <w:p w:rsidR="00904D72" w:rsidRPr="00904D72" w:rsidRDefault="00467EC2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/>
          <w:sz w:val="26"/>
          <w:szCs w:val="26"/>
          <w:lang w:eastAsia="ru-RU" w:bidi="ar-SA"/>
        </w:rPr>
      </w:pPr>
      <w:r w:rsidRPr="00467EC2">
        <w:rPr>
          <w:rFonts w:ascii="PT Astra Serif" w:hAnsi="PT Astra Serif"/>
          <w:position w:val="-14"/>
          <w:sz w:val="26"/>
          <w:szCs w:val="26"/>
          <w:lang w:eastAsia="ru-RU" w:bidi="ar-SA"/>
        </w:rPr>
        <w:pict>
          <v:shape id="_x0000_i1027" type="#_x0000_t75" style="width:29.25pt;height:21.75pt">
            <v:imagedata r:id="rId12" o:title=""/>
          </v:shape>
        </w:pict>
      </w:r>
      <w:r w:rsidR="00EB6BB6" w:rsidRPr="00904D72">
        <w:rPr>
          <w:rFonts w:ascii="PT Astra Serif" w:hAnsi="PT Astra Serif"/>
          <w:sz w:val="26"/>
          <w:szCs w:val="26"/>
          <w:lang w:eastAsia="ru-RU" w:bidi="ar-SA"/>
        </w:rPr>
        <w:t xml:space="preserve">  - отраслевой корректирующий коэффициент;</w:t>
      </w:r>
    </w:p>
    <w:p w:rsidR="00904D72" w:rsidRPr="00904D72" w:rsidRDefault="00467EC2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/>
          <w:sz w:val="26"/>
          <w:szCs w:val="26"/>
          <w:lang w:eastAsia="ru-RU" w:bidi="ar-SA"/>
        </w:rPr>
      </w:pPr>
      <w:r w:rsidRPr="00467EC2">
        <w:rPr>
          <w:rFonts w:ascii="PT Astra Serif" w:hAnsi="PT Astra Serif"/>
          <w:position w:val="-14"/>
          <w:sz w:val="26"/>
          <w:szCs w:val="26"/>
          <w:lang w:eastAsia="ru-RU" w:bidi="ar-SA"/>
        </w:rPr>
        <w:pict>
          <v:shape id="_x0000_i1028" type="#_x0000_t75" style="width:29.25pt;height:21.75pt">
            <v:imagedata r:id="rId13" o:title=""/>
          </v:shape>
        </w:pict>
      </w:r>
      <w:r w:rsidR="00EB6BB6" w:rsidRPr="00904D72">
        <w:rPr>
          <w:rFonts w:ascii="PT Astra Serif" w:hAnsi="PT Astra Serif"/>
          <w:sz w:val="26"/>
          <w:szCs w:val="26"/>
          <w:lang w:eastAsia="ru-RU" w:bidi="ar-SA"/>
        </w:rPr>
        <w:t xml:space="preserve">  - территориальный корректирующий коэффициент;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14. Базовый норматив затрат на оказание i-ой 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государственной услуги</w:t>
      </w:r>
      <w:proofErr w:type="gramStart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(</w:t>
      </w:r>
      <w:r w:rsidR="00467EC2" w:rsidRPr="00467EC2">
        <w:rPr>
          <w:rFonts w:ascii="PT Astra Serif" w:hAnsi="PT Astra Serif"/>
          <w:position w:val="-14"/>
          <w:sz w:val="26"/>
          <w:szCs w:val="26"/>
          <w:lang w:eastAsia="ru-RU" w:bidi="ar-SA"/>
        </w:rPr>
        <w:pict>
          <v:shape id="_x0000_i1029" type="#_x0000_t75" style="width:29.25pt;height:21pt">
            <v:imagedata r:id="rId11" o:title=""/>
          </v:shape>
        </w:pic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) </w:t>
      </w:r>
      <w:proofErr w:type="gramEnd"/>
      <w:r w:rsidRPr="00904D72">
        <w:rPr>
          <w:rFonts w:ascii="PT Astra Serif" w:hAnsi="PT Astra Serif"/>
          <w:sz w:val="26"/>
          <w:szCs w:val="26"/>
          <w:lang w:eastAsia="ru-RU" w:bidi="ar-SA"/>
        </w:rPr>
        <w:t>рассчитывается по следующей формуле:</w:t>
      </w:r>
    </w:p>
    <w:p w:rsidR="00904D72" w:rsidRPr="00904D72" w:rsidRDefault="00904D72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/>
          <w:sz w:val="26"/>
          <w:szCs w:val="26"/>
          <w:lang w:eastAsia="ru-RU" w:bidi="ar-SA"/>
        </w:rPr>
      </w:pP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1609725" cy="32385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, где: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581025" cy="323850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- базовый норматив затрат, непосредственно связанных с оказанием i-ой государственной услуги;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428625" cy="323850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- базовый норматив затрат на общехозяйственные нужды на оказание i-ой государственной услуги.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bookmarkStart w:id="1" w:name="sub_237"/>
      <w:r w:rsidRPr="00904D72">
        <w:rPr>
          <w:rFonts w:ascii="PT Astra Serif" w:hAnsi="PT Astra Serif"/>
          <w:sz w:val="26"/>
          <w:szCs w:val="26"/>
          <w:lang w:eastAsia="ru-RU" w:bidi="ar-SA"/>
        </w:rPr>
        <w:t>15. Базовый норматив затрат, непосредственно связанных с оказанием i-ой государственной услуги, рассчитывается по формуле:</w:t>
      </w:r>
    </w:p>
    <w:bookmarkEnd w:id="1"/>
    <w:p w:rsidR="00904D72" w:rsidRPr="00904D72" w:rsidRDefault="00904D72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2752725" cy="323850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, где: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447675" cy="323850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- затраты на оплату труда с начислениями на выплаты по оплате труда работников, непосредственно связанных с оказанием i-ой государственной услуги;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409575" cy="323850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proofErr w:type="gramStart"/>
      <w:r w:rsidRPr="00904D72">
        <w:rPr>
          <w:rFonts w:ascii="PT Astra Serif" w:hAnsi="PT Astra Serif"/>
          <w:sz w:val="26"/>
          <w:szCs w:val="26"/>
          <w:lang w:eastAsia="ru-RU" w:bidi="ar-SA"/>
        </w:rPr>
        <w:t>- затраты на приобретение материальных запасов и на приобретение движимого имущества (основных средств и н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ематериальных активов), не отнесенного к особо ценному движимому имуществу и используемого в процессе оказания i-ой государственной услуги, с учетом срока его полезного использования, а также затраты на аренду указанного имущества, используемого в процессе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оказания i-ой 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lastRenderedPageBreak/>
        <w:t>государственной услуги с учетом срока полезного использования, а также затраты на аренду</w:t>
      </w:r>
      <w:proofErr w:type="gramEnd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указанного имущества;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495300" cy="323850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- затраты на формирование резерва на полное восстановление состава объектов особо ценного движимого имущества, используемого в п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роцессе оказания i-ой государственной услуги с учетом срока их полезного использования;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447675" cy="323850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- иные затраты, непосредственно связанные с оказанием i-ой государственной услуги.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bookmarkStart w:id="2" w:name="sub_238"/>
      <w:r w:rsidRPr="00904D72">
        <w:rPr>
          <w:rFonts w:ascii="PT Astra Serif" w:hAnsi="PT Astra Serif"/>
          <w:sz w:val="26"/>
          <w:szCs w:val="26"/>
          <w:lang w:eastAsia="ru-RU" w:bidi="ar-SA"/>
        </w:rPr>
        <w:t>16. Затраты на оплату труда с начислениями на выплаты по оплате труда работников, н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епосредственно связанных с оказанием i-ой государственной услуги</w:t>
      </w:r>
      <w:proofErr w:type="gramStart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(</w:t>
      </w:r>
      <w:r w:rsidR="00467EC2" w:rsidRPr="00467EC2">
        <w:rPr>
          <w:rFonts w:ascii="PT Astra Serif" w:hAnsi="PT Astra Serif"/>
          <w:position w:val="-14"/>
          <w:sz w:val="26"/>
          <w:szCs w:val="26"/>
          <w:lang w:eastAsia="ru-RU" w:bidi="ar-SA"/>
        </w:rPr>
        <w:pict>
          <v:shape id="_x0000_i1030" type="#_x0000_t75" style="width:30.75pt;height:23.25pt">
            <v:imagedata r:id="rId22" o:title=""/>
          </v:shape>
        </w:pic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), </w:t>
      </w:r>
      <w:proofErr w:type="gramEnd"/>
      <w:r w:rsidRPr="00904D72">
        <w:rPr>
          <w:rFonts w:ascii="PT Astra Serif" w:hAnsi="PT Astra Serif"/>
          <w:sz w:val="26"/>
          <w:szCs w:val="26"/>
          <w:lang w:eastAsia="ru-RU" w:bidi="ar-SA"/>
        </w:rPr>
        <w:t>рассчитываются по формуле:</w:t>
      </w:r>
    </w:p>
    <w:bookmarkEnd w:id="2"/>
    <w:p w:rsidR="00904D72" w:rsidRPr="00904D72" w:rsidRDefault="00904D72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1724025" cy="342900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, где: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390525" cy="32385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- значение натуральной нормы рабочего времени, затрачиваемого </w:t>
      </w:r>
      <w:proofErr w:type="spellStart"/>
      <w:r w:rsidRPr="00904D72">
        <w:rPr>
          <w:rFonts w:ascii="PT Astra Serif" w:hAnsi="PT Astra Serif"/>
          <w:sz w:val="26"/>
          <w:szCs w:val="26"/>
          <w:lang w:eastAsia="ru-RU" w:bidi="ar-SA"/>
        </w:rPr>
        <w:t>d-ым</w:t>
      </w:r>
      <w:proofErr w:type="spellEnd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работником, непосредственно связанным с оказанием i-ой государственной услуги, на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оказание i-ой государственной услуги;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400050" cy="323850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- размер повременной (часовой, дневной, месячной, годовой) оплаты труда (с учетом окладов (должностных окладов), ставок заработной платы, выплат компенсационного и стимулирующего характера) с начислениями на выплаты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по оплате труда </w:t>
      </w:r>
      <w:proofErr w:type="spellStart"/>
      <w:r w:rsidRPr="00904D72">
        <w:rPr>
          <w:rFonts w:ascii="PT Astra Serif" w:hAnsi="PT Astra Serif"/>
          <w:sz w:val="26"/>
          <w:szCs w:val="26"/>
          <w:lang w:eastAsia="ru-RU" w:bidi="ar-SA"/>
        </w:rPr>
        <w:t>d-o</w:t>
      </w:r>
      <w:proofErr w:type="gramStart"/>
      <w:r w:rsidRPr="00904D72">
        <w:rPr>
          <w:rFonts w:ascii="PT Astra Serif" w:hAnsi="PT Astra Serif"/>
          <w:sz w:val="26"/>
          <w:szCs w:val="26"/>
          <w:lang w:eastAsia="ru-RU" w:bidi="ar-SA"/>
        </w:rPr>
        <w:t>г</w:t>
      </w:r>
      <w:proofErr w:type="gramEnd"/>
      <w:r w:rsidRPr="00904D72">
        <w:rPr>
          <w:rFonts w:ascii="PT Astra Serif" w:hAnsi="PT Astra Serif"/>
          <w:sz w:val="26"/>
          <w:szCs w:val="26"/>
          <w:lang w:eastAsia="ru-RU" w:bidi="ar-SA"/>
        </w:rPr>
        <w:t>o</w:t>
      </w:r>
      <w:proofErr w:type="spellEnd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работника, непосредственно связанного с оказанием i-ой государственной услуги.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color w:val="000000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Размер повременной (часовой, дневной, месячной, годовой) оплаты труда с начислениями на выплаты по оплате труда </w:t>
      </w:r>
      <w:proofErr w:type="spellStart"/>
      <w:r w:rsidRPr="00904D72">
        <w:rPr>
          <w:rFonts w:ascii="PT Astra Serif" w:hAnsi="PT Astra Serif"/>
          <w:sz w:val="26"/>
          <w:szCs w:val="26"/>
          <w:lang w:eastAsia="ru-RU" w:bidi="ar-SA"/>
        </w:rPr>
        <w:t>d-o</w:t>
      </w:r>
      <w:proofErr w:type="gramStart"/>
      <w:r w:rsidRPr="00904D72">
        <w:rPr>
          <w:rFonts w:ascii="PT Astra Serif" w:hAnsi="PT Astra Serif"/>
          <w:sz w:val="26"/>
          <w:szCs w:val="26"/>
          <w:lang w:eastAsia="ru-RU" w:bidi="ar-SA"/>
        </w:rPr>
        <w:t>г</w:t>
      </w:r>
      <w:proofErr w:type="gramEnd"/>
      <w:r w:rsidRPr="00904D72">
        <w:rPr>
          <w:rFonts w:ascii="PT Astra Serif" w:hAnsi="PT Astra Serif"/>
          <w:sz w:val="26"/>
          <w:szCs w:val="26"/>
          <w:lang w:eastAsia="ru-RU" w:bidi="ar-SA"/>
        </w:rPr>
        <w:t>o</w:t>
      </w:r>
      <w:proofErr w:type="spellEnd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работника, непосредственно связанног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о с оказанием i-ой </w:t>
      </w:r>
      <w:r w:rsidRPr="00904D72">
        <w:rPr>
          <w:rFonts w:ascii="PT Astra Serif" w:hAnsi="PT Astra Serif"/>
          <w:color w:val="000000"/>
          <w:sz w:val="26"/>
          <w:szCs w:val="26"/>
          <w:lang w:eastAsia="ru-RU" w:bidi="ar-SA"/>
        </w:rPr>
        <w:t>государственной услуги, определяется исходя из годового фонда оплаты труда и годового фонда рабочего времени указанного работника.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color w:val="000000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Годовой фонд оплаты труда и годовой фонд рабочего времени </w:t>
      </w:r>
      <w:proofErr w:type="spellStart"/>
      <w:r w:rsidRPr="00904D72">
        <w:rPr>
          <w:rFonts w:ascii="PT Astra Serif" w:hAnsi="PT Astra Serif"/>
          <w:color w:val="000000"/>
          <w:sz w:val="26"/>
          <w:szCs w:val="26"/>
          <w:lang w:eastAsia="ru-RU" w:bidi="ar-SA"/>
        </w:rPr>
        <w:t>d-o</w:t>
      </w:r>
      <w:proofErr w:type="gramStart"/>
      <w:r w:rsidRPr="00904D72">
        <w:rPr>
          <w:rFonts w:ascii="PT Astra Serif" w:hAnsi="PT Astra Serif"/>
          <w:color w:val="000000"/>
          <w:sz w:val="26"/>
          <w:szCs w:val="26"/>
          <w:lang w:eastAsia="ru-RU" w:bidi="ar-SA"/>
        </w:rPr>
        <w:t>г</w:t>
      </w:r>
      <w:proofErr w:type="gramEnd"/>
      <w:r w:rsidRPr="00904D72">
        <w:rPr>
          <w:rFonts w:ascii="PT Astra Serif" w:hAnsi="PT Astra Serif"/>
          <w:color w:val="000000"/>
          <w:sz w:val="26"/>
          <w:szCs w:val="26"/>
          <w:lang w:eastAsia="ru-RU" w:bidi="ar-SA"/>
        </w:rPr>
        <w:t>o</w:t>
      </w:r>
      <w:proofErr w:type="spellEnd"/>
      <w:r w:rsidRPr="00904D72"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 работника, непосредственно связанного с ок</w:t>
      </w:r>
      <w:r w:rsidRPr="00904D72">
        <w:rPr>
          <w:rFonts w:ascii="PT Astra Serif" w:hAnsi="PT Astra Serif"/>
          <w:color w:val="000000"/>
          <w:sz w:val="26"/>
          <w:szCs w:val="26"/>
          <w:lang w:eastAsia="ru-RU" w:bidi="ar-SA"/>
        </w:rPr>
        <w:t>азанием i-ой государственной услуги, определяется в соответствии со значениями натуральных норм.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bookmarkStart w:id="3" w:name="sub_239"/>
      <w:r w:rsidRPr="00904D72"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17. </w:t>
      </w:r>
      <w:proofErr w:type="gramStart"/>
      <w:r w:rsidRPr="00904D72">
        <w:rPr>
          <w:rFonts w:ascii="PT Astra Serif" w:hAnsi="PT Astra Serif"/>
          <w:color w:val="000000"/>
          <w:sz w:val="26"/>
          <w:szCs w:val="26"/>
          <w:lang w:eastAsia="ru-RU" w:bidi="ar-SA"/>
        </w:rPr>
        <w:t>Затраты на приобретение материальных запасов и на приобретение движимого имущества (основных средств и нематериальных активов), не отнесенного к особо ценному движимому имуществу, потребляемых (используемых) в процессе оказания i-ой государственной усл</w:t>
      </w:r>
      <w:r w:rsidRPr="00904D72"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уги с учетом срока полезного использования, а также затраты на аренду указанного имущества, в соответствии со значениями натуральных норм, 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рассчитываются по формуле:</w:t>
      </w:r>
      <w:bookmarkEnd w:id="3"/>
      <w:proofErr w:type="gramEnd"/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1771650" cy="733425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, где: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323850" cy="32385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- значение натуральной нормы k-ого вида материального запаса/движимого имущества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, непосредственно используемого в процессе оказания i-ой государственной услуги;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noProof/>
          <w:sz w:val="26"/>
          <w:szCs w:val="26"/>
          <w:lang w:eastAsia="ru-RU" w:bidi="ar-SA"/>
        </w:rPr>
        <w:lastRenderedPageBreak/>
        <w:drawing>
          <wp:inline distT="0" distB="0" distL="0" distR="0">
            <wp:extent cx="333375" cy="323850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- стоимость k-ого вида материального запаса/ движимого имущества, непосредственно используемого в процессе оказания i-ой государственной услуги, в соответствующем финансовом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году;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333375" cy="323850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- срок полезного использования k-ого вида материального запаса/ движимого имущества.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Стоимость k-ого вида материального запаса/ движимого имущества, непосредственно используемого в процессе оказания i-ой государственной услуги, определяется в соответствии с </w:t>
      </w:r>
      <w:r w:rsidRPr="00C42501">
        <w:rPr>
          <w:rFonts w:ascii="PT Astra Serif" w:hAnsi="PT Astra Serif"/>
          <w:sz w:val="26"/>
          <w:szCs w:val="26"/>
          <w:lang w:eastAsia="ru-RU" w:bidi="ar-SA"/>
        </w:rPr>
        <w:t>пунктом 29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Порядка.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color w:val="000000"/>
          <w:sz w:val="26"/>
          <w:szCs w:val="26"/>
          <w:lang w:eastAsia="ru-RU" w:bidi="ar-SA"/>
        </w:rPr>
      </w:pPr>
      <w:bookmarkStart w:id="4" w:name="sub_241"/>
      <w:r w:rsidRPr="00904D72">
        <w:rPr>
          <w:rFonts w:ascii="PT Astra Serif" w:hAnsi="PT Astra Serif"/>
          <w:sz w:val="26"/>
          <w:szCs w:val="26"/>
          <w:lang w:eastAsia="ru-RU" w:bidi="ar-SA"/>
        </w:rPr>
        <w:t>18. Затраты на формирование резерва на полное восстановление со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става объектов особо ценного движимого имущества, используемого в процессе оказания государственной услуги</w:t>
      </w:r>
      <w:proofErr w:type="gramStart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(</w:t>
      </w:r>
      <w:r w:rsidR="00467EC2" w:rsidRPr="00467EC2">
        <w:rPr>
          <w:rFonts w:ascii="PT Astra Serif" w:hAnsi="PT Astra Serif"/>
          <w:position w:val="-14"/>
          <w:sz w:val="26"/>
          <w:szCs w:val="26"/>
          <w:lang w:eastAsia="ru-RU" w:bidi="ar-SA"/>
        </w:rPr>
        <w:pict>
          <v:shape id="_x0000_i1031" type="#_x0000_t75" style="width:33pt;height:23.25pt">
            <v:imagedata r:id="rId30" o:title=""/>
          </v:shape>
        </w:pic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), </w:t>
      </w:r>
      <w:proofErr w:type="gramEnd"/>
      <w:r w:rsidRPr="00904D72">
        <w:rPr>
          <w:rFonts w:ascii="PT Astra Serif" w:hAnsi="PT Astra Serif"/>
          <w:sz w:val="26"/>
          <w:szCs w:val="26"/>
          <w:lang w:eastAsia="ru-RU" w:bidi="ar-SA"/>
        </w:rPr>
        <w:t>рассчитываются на основании годовой расчетной (плановой) суммы амортизации, которая начисляется по указанному имуществу исходя из срока его поле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зного использования. 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bookmarkStart w:id="5" w:name="sub_242"/>
      <w:bookmarkEnd w:id="4"/>
      <w:r w:rsidRPr="00904D72">
        <w:rPr>
          <w:rFonts w:ascii="PT Astra Serif" w:hAnsi="PT Astra Serif"/>
          <w:color w:val="000000"/>
          <w:sz w:val="26"/>
          <w:szCs w:val="26"/>
          <w:lang w:eastAsia="ru-RU" w:bidi="ar-SA"/>
        </w:rPr>
        <w:t>19. Иные затраты, непосредственно связанные с оказанием i-ой государственной услуги, в соответствии со значениями натуральных норм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, рассчитываются по формуле:</w:t>
      </w:r>
      <w:bookmarkEnd w:id="5"/>
    </w:p>
    <w:p w:rsidR="00904D72" w:rsidRPr="00904D72" w:rsidRDefault="00904D72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1905000" cy="733425"/>
            <wp:effectExtent l="1905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, где: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390525" cy="32385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proofErr w:type="gramStart"/>
      <w:r w:rsidRPr="00904D72">
        <w:rPr>
          <w:rFonts w:ascii="PT Astra Serif" w:hAnsi="PT Astra Serif"/>
          <w:sz w:val="26"/>
          <w:szCs w:val="26"/>
          <w:lang w:eastAsia="ru-RU" w:bidi="ar-SA"/>
        </w:rPr>
        <w:t>- значение натуральной нормы l-ого вида, непосредственно использ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уемой в процессе оказания i-ой государственной услуги и не учтенной в затратах на оплату труда с начислениями на выплаты по оплате труда работников, непосредственно связанных с оказанием i-ой государственной услуги, затратах на приобретение материальных за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пасов и на приобретение движимого имущества (основных средств и нематериальных активов), не отнесенного к особо ценному движимому имуществу, потребляемых (используемых</w:t>
      </w:r>
      <w:proofErr w:type="gramEnd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) в процессе оказания i-ой государственной услуги с учетом срока полезного использования 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(в том числе затраты на арендные платежи) и затратах на формирование резерва на полное восстановление состава объектов особо ценного движимого имущества, используемого в процессе оказания государственной услуги (далее - иная натуральная норма, непосредстве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нно используемая в процессе оказания i-ой государственной услуги);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400050" cy="323850"/>
            <wp:effectExtent l="1905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- стоимость l-ой иной натуральной нормы, непосредственно используемой в процессе оказания i-ой государственной услуги, в соответствующем финансовом году;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428625" cy="323850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- срок полезного использования 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l-ой иной натуральной нормы, непосредственно используемой в процессе оказания i-ой государственной услуги.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Стоимость l-ой иной натуральной нормы, непосредственно используемой в процессе оказания i-ой государственной услуги, </w:t>
      </w:r>
      <w:bookmarkStart w:id="6" w:name="sub_243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определяется в соответствии с </w:t>
      </w:r>
      <w:r w:rsidRPr="00C42501">
        <w:rPr>
          <w:rFonts w:ascii="PT Astra Serif" w:hAnsi="PT Astra Serif"/>
          <w:sz w:val="26"/>
          <w:szCs w:val="26"/>
          <w:lang w:eastAsia="ru-RU" w:bidi="ar-SA"/>
        </w:rPr>
        <w:t>пу</w:t>
      </w:r>
      <w:r w:rsidRPr="00C42501">
        <w:rPr>
          <w:rFonts w:ascii="PT Astra Serif" w:hAnsi="PT Astra Serif"/>
          <w:sz w:val="26"/>
          <w:szCs w:val="26"/>
          <w:lang w:eastAsia="ru-RU" w:bidi="ar-SA"/>
        </w:rPr>
        <w:t>нктом 29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Порядка.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lastRenderedPageBreak/>
        <w:t>20. Базовый норматив затрат на общехозяйственные нужды на оказание i-ой государственной услуги</w:t>
      </w:r>
      <w:proofErr w:type="gramStart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(</w:t>
      </w:r>
      <w:r w:rsidR="00467EC2" w:rsidRPr="00467EC2">
        <w:rPr>
          <w:rFonts w:ascii="PT Astra Serif" w:hAnsi="PT Astra Serif"/>
          <w:position w:val="-14"/>
          <w:sz w:val="26"/>
          <w:szCs w:val="26"/>
          <w:lang w:eastAsia="ru-RU" w:bidi="ar-SA"/>
        </w:rPr>
        <w:pict>
          <v:shape id="_x0000_i1032" type="#_x0000_t75" style="width:30pt;height:23.25pt">
            <v:imagedata r:id="rId35" o:title=""/>
          </v:shape>
        </w:pic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) </w:t>
      </w:r>
      <w:proofErr w:type="gramEnd"/>
      <w:r w:rsidRPr="00904D72">
        <w:rPr>
          <w:rFonts w:ascii="PT Astra Serif" w:hAnsi="PT Astra Serif"/>
          <w:sz w:val="26"/>
          <w:szCs w:val="26"/>
          <w:lang w:eastAsia="ru-RU" w:bidi="ar-SA"/>
        </w:rPr>
        <w:t>рассчитывается по формуле:</w:t>
      </w:r>
    </w:p>
    <w:bookmarkEnd w:id="6"/>
    <w:p w:rsidR="00904D72" w:rsidRPr="00904D72" w:rsidRDefault="00904D72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4895850" cy="323850"/>
            <wp:effectExtent l="1905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, где:</w:t>
      </w:r>
    </w:p>
    <w:p w:rsidR="00904D72" w:rsidRPr="00904D72" w:rsidRDefault="00904D72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  <w:lang w:eastAsia="ru-RU" w:bidi="ar-SA"/>
        </w:rPr>
      </w:pP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409575" cy="323850"/>
            <wp:effectExtent l="1905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- затраты на коммунальные услуги для i-ой государственной услуги;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457200" cy="323850"/>
            <wp:effectExtent l="1905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- затраты на содержание объектов недвижимого имущества, а также затраты на аренду указанного имущества для i-ой государственной услуги;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638175" cy="323850"/>
            <wp:effectExtent l="1905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- затраты на содержание объектов особо ценного движимого имущества, а также затраты на аренду указанного имущества дл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я i-ой государственной услуги;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495300" cy="323850"/>
            <wp:effectExtent l="1905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затраты на формирование резерва на полное восстановление состава объектов особо ценного движимого имущества, необходимого для общехозяйственных нужд (основных средств и нематериальных активов, амортизируемых в процессе оказ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ания услуги), с учетом срока их полезного использования;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409575" cy="323850"/>
            <wp:effectExtent l="1905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- затраты на приобретение услуг связи для i-ой государственной услуги;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409575" cy="323850"/>
            <wp:effectExtent l="1905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- затраты на приобретение транспортных услуг для i-ой государственной услуги;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447675" cy="323850"/>
            <wp:effectExtent l="1905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- затраты на оплату труда с начислениями на 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выплаты по оплате труда работников, которые не принимают непосредственного участия в оказании i-ой государственной услуги;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447675" cy="323850"/>
            <wp:effectExtent l="1905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- затраты на прочие общехозяйственные нужды на оказание i-ой государственной услуги.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>Стоимость (цена, тариф) работ/услуг, учитываем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ых при определении затрат для расчета базового норматива затрат на общехозяйственные нужды на оказание i-ой государственной услуги</w:t>
      </w:r>
      <w:proofErr w:type="gramStart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(</w:t>
      </w:r>
      <w:r w:rsidR="00F70D99">
        <w:rPr>
          <w:rFonts w:ascii="PT Astra Serif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428625" cy="323850"/>
            <wp:effectExtent l="1905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), </w:t>
      </w:r>
      <w:proofErr w:type="gramEnd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определяется в соответствии с </w:t>
      </w:r>
      <w:r w:rsidRPr="00C42501">
        <w:rPr>
          <w:rFonts w:ascii="PT Astra Serif" w:hAnsi="PT Astra Serif"/>
          <w:sz w:val="26"/>
          <w:szCs w:val="26"/>
          <w:lang w:eastAsia="ru-RU" w:bidi="ar-SA"/>
        </w:rPr>
        <w:t>пунктом 29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Порядка.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bookmarkStart w:id="7" w:name="sub_244"/>
      <w:r w:rsidRPr="00904D72">
        <w:rPr>
          <w:rFonts w:ascii="PT Astra Serif" w:hAnsi="PT Astra Serif"/>
          <w:sz w:val="26"/>
          <w:szCs w:val="26"/>
          <w:lang w:eastAsia="ru-RU" w:bidi="ar-SA"/>
        </w:rPr>
        <w:t>21. Затраты на коммунальные услуги для i-ой государственной услуги рас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считываются по формуле:</w:t>
      </w:r>
    </w:p>
    <w:bookmarkEnd w:id="7"/>
    <w:p w:rsidR="00904D72" w:rsidRPr="00904D72" w:rsidRDefault="00904D72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/>
          <w:sz w:val="26"/>
          <w:szCs w:val="26"/>
          <w:lang w:eastAsia="ru-RU" w:bidi="ar-SA"/>
        </w:rPr>
      </w:pP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1543050" cy="342900"/>
            <wp:effectExtent l="1905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, где: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314325" cy="323850"/>
            <wp:effectExtent l="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- значение натуральной нормы потребления (расхода) w-ой коммунальной услуги, учитываемая при расчете базового норматива затрат на общехозяйственные нужды на оказание i-ой государственной услуги (далее - натуральная норма потребления (расхода) коммунальной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услуги);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noProof/>
          <w:sz w:val="26"/>
          <w:szCs w:val="26"/>
          <w:lang w:eastAsia="ru-RU" w:bidi="ar-SA"/>
        </w:rPr>
        <w:lastRenderedPageBreak/>
        <w:drawing>
          <wp:inline distT="0" distB="0" distL="0" distR="0">
            <wp:extent cx="323850" cy="323850"/>
            <wp:effectExtent l="1905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- стоимость (цена, тариф) w-ой коммунальной услуги, учитываемой при расчете базового норматива затрат на общехозяйственные нужды на оказание i-ой государственной услуги, в соответствующем финансовом году.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Стоимость (цена, тариф) </w:t>
      </w:r>
      <w:r w:rsidRPr="00904D72">
        <w:rPr>
          <w:rFonts w:ascii="PT Astra Serif" w:hAnsi="PT Astra Serif"/>
          <w:i/>
          <w:sz w:val="26"/>
          <w:szCs w:val="26"/>
          <w:lang w:eastAsia="ru-RU" w:bidi="ar-SA"/>
        </w:rPr>
        <w:t>w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-ой коммунальн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ой услуги, учитываемой при расчете базового норматива затрат на общехозяйственные нужды на оказание </w:t>
      </w:r>
      <w:r w:rsidRPr="00904D72">
        <w:rPr>
          <w:rFonts w:ascii="PT Astra Serif" w:hAnsi="PT Astra Serif"/>
          <w:i/>
          <w:sz w:val="26"/>
          <w:szCs w:val="26"/>
          <w:lang w:eastAsia="ru-RU" w:bidi="ar-SA"/>
        </w:rPr>
        <w:t>i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-ой государственной услуги, должна определяться в соответствии с положениями пункта 29 Порядка.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>В составе затрат на коммунальные услуги для i-ой государств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енной услуги учитываются следующие натуральные нормы потребления (расхода) коммунальных услуг: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>1) электроэнергии;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2) </w:t>
      </w:r>
      <w:proofErr w:type="spellStart"/>
      <w:r w:rsidRPr="00904D72">
        <w:rPr>
          <w:rFonts w:ascii="PT Astra Serif" w:hAnsi="PT Astra Serif"/>
          <w:sz w:val="26"/>
          <w:szCs w:val="26"/>
          <w:lang w:eastAsia="ru-RU" w:bidi="ar-SA"/>
        </w:rPr>
        <w:t>теплоэнергии</w:t>
      </w:r>
      <w:proofErr w:type="spellEnd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на отопление зданий, помещений и сооружений;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>3) горячей воды;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>4) холодного водоснабжения;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>5) водоотведения;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6) других видов 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коммунальных услуг.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bookmarkStart w:id="8" w:name="sub_245"/>
      <w:r w:rsidRPr="00904D72">
        <w:rPr>
          <w:rFonts w:ascii="PT Astra Serif" w:hAnsi="PT Astra Serif"/>
          <w:sz w:val="26"/>
          <w:szCs w:val="26"/>
          <w:lang w:eastAsia="ru-RU" w:bidi="ar-SA"/>
        </w:rPr>
        <w:t>22. Затраты на содержание объектов недвижимого имущества, необходимого для выполнения государственного задания, а также затраты на аренду указанного имущества, рассчитываются по формуле:</w:t>
      </w:r>
    </w:p>
    <w:bookmarkEnd w:id="8"/>
    <w:p w:rsidR="00904D72" w:rsidRPr="00904D72" w:rsidRDefault="00904D72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/>
          <w:sz w:val="26"/>
          <w:szCs w:val="26"/>
          <w:lang w:eastAsia="ru-RU" w:bidi="ar-SA"/>
        </w:rPr>
      </w:pP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1781175" cy="342900"/>
            <wp:effectExtent l="1905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, где: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400050" cy="323850"/>
            <wp:effectExtent l="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- значение натуральной нормы потреблен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ия m-ого вида работ/услуг по содержанию объектов недвижимого имущества, учитываемая при расчете базового норматива затрат на общехозяйственные нужды на оказание i-ой государственной услуги (далее - натуральная норма потребления вида работ/услуг по содержан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ию объектов недвижимого имущества);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409575" cy="323850"/>
            <wp:effectExtent l="1905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- стоимость (цена, тариф) m-ого вида работ/услуг по содержанию объектов недвижимого имущества, учитываемого при расчете базового норматива затрат на общехозяйственные нужды на оказание i-ой государственной услуги, в со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ответствующем финансовом году.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>Стоимость (цена, тариф) m-ого вида работ/услуг по содержанию объектов недвижимого имущества, учитываемого при расчете базового норматива затрат на общехозяйственные нужды на оказание i-ой государственной услуги, должна опреде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ляться в соответствии с положениями пункта 29 Порядка.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>В составе затрат на содержание объектов недвижимого имущества, необходимого для выполнения государственного задания, а также затрат на аренду указанного имущества, учитываются следующие натуральные нор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мы потребления вида работ/услуг по содержанию объектов недвижимого имущества: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1) на техническое обслуживание и </w:t>
      </w:r>
      <w:proofErr w:type="spellStart"/>
      <w:r w:rsidRPr="00904D72">
        <w:rPr>
          <w:rFonts w:ascii="PT Astra Serif" w:hAnsi="PT Astra Serif"/>
          <w:sz w:val="26"/>
          <w:szCs w:val="26"/>
          <w:lang w:eastAsia="ru-RU" w:bidi="ar-SA"/>
        </w:rPr>
        <w:t>регламентно-профилактический</w:t>
      </w:r>
      <w:proofErr w:type="spellEnd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ремонт систем охранно-тревожной сигнализации;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>2) на проведение текущего ремонта;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>3) на содержание прилегающей террит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ории;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>4) на обслуживание и уборку помещения;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>5) на вывоз твердых бытовых отходов;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lastRenderedPageBreak/>
        <w:t xml:space="preserve">6) на техническое обслуживание и </w:t>
      </w:r>
      <w:proofErr w:type="spellStart"/>
      <w:r w:rsidRPr="00904D72">
        <w:rPr>
          <w:rFonts w:ascii="PT Astra Serif" w:hAnsi="PT Astra Serif"/>
          <w:sz w:val="26"/>
          <w:szCs w:val="26"/>
          <w:lang w:eastAsia="ru-RU" w:bidi="ar-SA"/>
        </w:rPr>
        <w:t>регламентно-профилактический</w:t>
      </w:r>
      <w:proofErr w:type="spellEnd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ремонт лифтов;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7) на техническое обслуживание и </w:t>
      </w:r>
      <w:proofErr w:type="spellStart"/>
      <w:r w:rsidRPr="00904D72">
        <w:rPr>
          <w:rFonts w:ascii="PT Astra Serif" w:hAnsi="PT Astra Serif"/>
          <w:sz w:val="26"/>
          <w:szCs w:val="26"/>
          <w:lang w:eastAsia="ru-RU" w:bidi="ar-SA"/>
        </w:rPr>
        <w:t>регламентно-профилактический</w:t>
      </w:r>
      <w:proofErr w:type="spellEnd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ремонт водонапорной насосной 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станции хозяйственно-питьевого и противопожарного водоснабжения;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>8)</w:t>
      </w:r>
      <w:r w:rsidRPr="00904D72">
        <w:rPr>
          <w:rFonts w:ascii="PT Astra Serif" w:hAnsi="PT Astra Serif"/>
          <w:sz w:val="26"/>
          <w:szCs w:val="26"/>
          <w:lang w:val="en-US" w:eastAsia="ru-RU" w:bidi="ar-SA"/>
        </w:rPr>
        <w:t> 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на техническое обслуживание и </w:t>
      </w:r>
      <w:proofErr w:type="spellStart"/>
      <w:r w:rsidRPr="00904D72">
        <w:rPr>
          <w:rFonts w:ascii="PT Astra Serif" w:hAnsi="PT Astra Serif"/>
          <w:sz w:val="26"/>
          <w:szCs w:val="26"/>
          <w:lang w:eastAsia="ru-RU" w:bidi="ar-SA"/>
        </w:rPr>
        <w:t>регламентно-профилактический</w:t>
      </w:r>
      <w:proofErr w:type="spellEnd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ремонт водонапорной насосной станции пожаротушения;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9) на техническое обслуживание и </w:t>
      </w:r>
      <w:proofErr w:type="spellStart"/>
      <w:r w:rsidRPr="00904D72">
        <w:rPr>
          <w:rFonts w:ascii="PT Astra Serif" w:hAnsi="PT Astra Serif"/>
          <w:sz w:val="26"/>
          <w:szCs w:val="26"/>
          <w:lang w:eastAsia="ru-RU" w:bidi="ar-SA"/>
        </w:rPr>
        <w:t>регламентно-профилактический</w:t>
      </w:r>
      <w:proofErr w:type="spellEnd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ремонт отопител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ьной системы, в том числе на подготовку отопительной системы к зимнему сезону, индивидуального теплового пункта;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10) на техническое обслуживание и </w:t>
      </w:r>
      <w:proofErr w:type="spellStart"/>
      <w:r w:rsidRPr="00904D72">
        <w:rPr>
          <w:rFonts w:ascii="PT Astra Serif" w:hAnsi="PT Astra Serif"/>
          <w:sz w:val="26"/>
          <w:szCs w:val="26"/>
          <w:lang w:eastAsia="ru-RU" w:bidi="ar-SA"/>
        </w:rPr>
        <w:t>регламентно-профилактический</w:t>
      </w:r>
      <w:proofErr w:type="spellEnd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ремонт электрооборудования (</w:t>
      </w:r>
      <w:proofErr w:type="spellStart"/>
      <w:r w:rsidRPr="00904D72">
        <w:rPr>
          <w:rFonts w:ascii="PT Astra Serif" w:hAnsi="PT Astra Serif"/>
          <w:sz w:val="26"/>
          <w:szCs w:val="26"/>
          <w:lang w:eastAsia="ru-RU" w:bidi="ar-SA"/>
        </w:rPr>
        <w:t>электроподстанций</w:t>
      </w:r>
      <w:proofErr w:type="spellEnd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, трансформаторных подстанций, </w:t>
      </w:r>
      <w:proofErr w:type="spellStart"/>
      <w:r w:rsidRPr="00904D72">
        <w:rPr>
          <w:rFonts w:ascii="PT Astra Serif" w:hAnsi="PT Astra Serif"/>
          <w:sz w:val="26"/>
          <w:szCs w:val="26"/>
          <w:lang w:eastAsia="ru-RU" w:bidi="ar-SA"/>
        </w:rPr>
        <w:t>элек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трощитовых</w:t>
      </w:r>
      <w:proofErr w:type="spellEnd"/>
      <w:r w:rsidRPr="00904D72">
        <w:rPr>
          <w:rFonts w:ascii="PT Astra Serif" w:hAnsi="PT Astra Serif"/>
          <w:sz w:val="26"/>
          <w:szCs w:val="26"/>
          <w:lang w:eastAsia="ru-RU" w:bidi="ar-SA"/>
        </w:rPr>
        <w:t>) административного здания (помещения);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>11) на другие виды работ/услуг по содержанию объектов недвижимого имущества.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bookmarkStart w:id="9" w:name="sub_246"/>
      <w:r w:rsidRPr="00904D72">
        <w:rPr>
          <w:rFonts w:ascii="PT Astra Serif" w:hAnsi="PT Astra Serif"/>
          <w:sz w:val="26"/>
          <w:szCs w:val="26"/>
          <w:lang w:eastAsia="ru-RU" w:bidi="ar-SA"/>
        </w:rPr>
        <w:t>23. Затраты на содержание объектов особо ценного движимого имущества, необходимого для выполнения государственного задания, а так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же затраты на аренду указанного имущества, рассчитываются по формуле:</w:t>
      </w:r>
    </w:p>
    <w:bookmarkEnd w:id="9"/>
    <w:p w:rsidR="00904D72" w:rsidRPr="00904D72" w:rsidRDefault="00904D72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/>
          <w:sz w:val="26"/>
          <w:szCs w:val="26"/>
          <w:lang w:eastAsia="ru-RU" w:bidi="ar-SA"/>
        </w:rPr>
      </w:pP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2295525" cy="342900"/>
            <wp:effectExtent l="1905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, где: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581025" cy="323850"/>
            <wp:effectExtent l="0" t="0" r="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- значение натуральной нормы потребления n-ого вида работ/услуг по содержанию объектов особо ценного движимого имущества, учитываемая при расчете базового норматива затрат на общехозяйственные нужды на оказание i-ой государственной услуги (далее - натурал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ьная норма потребления вида работ/услуг по содержанию объектов особо ценного движимого имущества);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590550" cy="323850"/>
            <wp:effectExtent l="1905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- стоимость (цена, тариф) n-ого вида работ/услуг по содержанию объектов особо ценного движимого имущества, учитываемого при расчете базового норматива затр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ат на общехозяйственные нужды на оказание i-ой государственной услуги, в соответствующем финансовом году.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>Стоимость (цена, тариф) n-ого вида работ/услуг по содержанию объектов особо ценного движимого имущества, учитываемого при расчете базового норматива з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атрат на общехозяйственные нужды на оказание i-ой государственной услуги, должна определяться в соответствии с положениями пункта 29 Порядка.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>В составе затрат на содержание объектов особо ценного движимого имущества, необходимого для выполнения государстве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нного задания, а также затрат на аренду указанного имущества, учитываются следующие натуральные нормы потребления вида работ/услуг по содержанию объектов особо ценного движимого имущества: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>1) на техническое обслуживание и ремонт транспортных средств;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>2) на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техническое обслуживание и </w:t>
      </w:r>
      <w:proofErr w:type="spellStart"/>
      <w:r w:rsidRPr="00904D72">
        <w:rPr>
          <w:rFonts w:ascii="PT Astra Serif" w:hAnsi="PT Astra Serif"/>
          <w:sz w:val="26"/>
          <w:szCs w:val="26"/>
          <w:lang w:eastAsia="ru-RU" w:bidi="ar-SA"/>
        </w:rPr>
        <w:t>регламентно-профилактический</w:t>
      </w:r>
      <w:proofErr w:type="spellEnd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ремонт дизельных генераторных установок;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3) на техническое обслуживание и </w:t>
      </w:r>
      <w:proofErr w:type="spellStart"/>
      <w:r w:rsidRPr="00904D72">
        <w:rPr>
          <w:rFonts w:ascii="PT Astra Serif" w:hAnsi="PT Astra Serif"/>
          <w:sz w:val="26"/>
          <w:szCs w:val="26"/>
          <w:lang w:eastAsia="ru-RU" w:bidi="ar-SA"/>
        </w:rPr>
        <w:t>регламентно-профилактический</w:t>
      </w:r>
      <w:proofErr w:type="spellEnd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ремонт системы газового пожаротушения и систем пожарной сигнализации;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4) на техническое 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обслуживание и </w:t>
      </w:r>
      <w:proofErr w:type="spellStart"/>
      <w:r w:rsidRPr="00904D72">
        <w:rPr>
          <w:rFonts w:ascii="PT Astra Serif" w:hAnsi="PT Astra Serif"/>
          <w:sz w:val="26"/>
          <w:szCs w:val="26"/>
          <w:lang w:eastAsia="ru-RU" w:bidi="ar-SA"/>
        </w:rPr>
        <w:t>регламентно-профилактический</w:t>
      </w:r>
      <w:proofErr w:type="spellEnd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ремонт систем кондиционирования и вентиляции;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lastRenderedPageBreak/>
        <w:t xml:space="preserve">5) на техническое обслуживание и </w:t>
      </w:r>
      <w:proofErr w:type="spellStart"/>
      <w:r w:rsidRPr="00904D72">
        <w:rPr>
          <w:rFonts w:ascii="PT Astra Serif" w:hAnsi="PT Astra Serif"/>
          <w:sz w:val="26"/>
          <w:szCs w:val="26"/>
          <w:lang w:eastAsia="ru-RU" w:bidi="ar-SA"/>
        </w:rPr>
        <w:t>регламентно-профилактический</w:t>
      </w:r>
      <w:proofErr w:type="spellEnd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ремонт систем контроля и управления доступом;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6) на техническое обслуживание и </w:t>
      </w:r>
      <w:proofErr w:type="spellStart"/>
      <w:r w:rsidRPr="00904D72">
        <w:rPr>
          <w:rFonts w:ascii="PT Astra Serif" w:hAnsi="PT Astra Serif"/>
          <w:sz w:val="26"/>
          <w:szCs w:val="26"/>
          <w:lang w:eastAsia="ru-RU" w:bidi="ar-SA"/>
        </w:rPr>
        <w:t>регламентно-профилактичес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кий</w:t>
      </w:r>
      <w:proofErr w:type="spellEnd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ремонт систем автоматического диспетчерского управления;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7) на техническое обслуживание и </w:t>
      </w:r>
      <w:proofErr w:type="spellStart"/>
      <w:r w:rsidRPr="00904D72">
        <w:rPr>
          <w:rFonts w:ascii="PT Astra Serif" w:hAnsi="PT Astra Serif"/>
          <w:sz w:val="26"/>
          <w:szCs w:val="26"/>
          <w:lang w:eastAsia="ru-RU" w:bidi="ar-SA"/>
        </w:rPr>
        <w:t>регламентно-профилактический</w:t>
      </w:r>
      <w:proofErr w:type="spellEnd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ремонт систем видеонаблюдения;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>8) на другие виды работ/услуг по содержанию объектов особо ценного движимого имущества.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bookmarkStart w:id="10" w:name="sub_247"/>
      <w:r w:rsidRPr="00904D72">
        <w:rPr>
          <w:rFonts w:ascii="PT Astra Serif" w:hAnsi="PT Astra Serif"/>
          <w:sz w:val="26"/>
          <w:szCs w:val="26"/>
          <w:lang w:eastAsia="ru-RU" w:bidi="ar-SA"/>
        </w:rPr>
        <w:t>24. Затраты на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формирование резерва на полное восстановление состава объектов особо ценного движимого имущества, необходимого для общехозяйственных нужд</w:t>
      </w:r>
      <w:proofErr w:type="gramStart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(</w:t>
      </w:r>
      <w:r w:rsidR="00F70D99">
        <w:rPr>
          <w:rFonts w:ascii="PT Astra Serif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495300" cy="323850"/>
            <wp:effectExtent l="1905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), </w:t>
      </w:r>
      <w:proofErr w:type="gramEnd"/>
      <w:r w:rsidRPr="00904D72">
        <w:rPr>
          <w:rFonts w:ascii="PT Astra Serif" w:hAnsi="PT Astra Serif"/>
          <w:sz w:val="26"/>
          <w:szCs w:val="26"/>
          <w:lang w:eastAsia="ru-RU" w:bidi="ar-SA"/>
        </w:rPr>
        <w:t>рассчитываются на основании годовой расчетной (плановой) суммы амортизации, которая начисляется по указанному им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уществу исходя из срока его полезного использования.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bookmarkStart w:id="11" w:name="sub_248"/>
      <w:bookmarkEnd w:id="10"/>
      <w:r w:rsidRPr="00904D72">
        <w:rPr>
          <w:rFonts w:ascii="PT Astra Serif" w:hAnsi="PT Astra Serif"/>
          <w:sz w:val="26"/>
          <w:szCs w:val="26"/>
          <w:lang w:eastAsia="ru-RU" w:bidi="ar-SA"/>
        </w:rPr>
        <w:t>25. Затраты на приобретение услуг связи для i-ой государственной услуги рассчитываются по формуле:</w:t>
      </w:r>
    </w:p>
    <w:bookmarkEnd w:id="11"/>
    <w:p w:rsidR="00904D72" w:rsidRPr="00904D72" w:rsidRDefault="00904D72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/>
          <w:sz w:val="26"/>
          <w:szCs w:val="26"/>
          <w:lang w:eastAsia="ru-RU" w:bidi="ar-SA"/>
        </w:rPr>
      </w:pP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1543050" cy="342900"/>
            <wp:effectExtent l="1905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, где: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314325" cy="323850"/>
            <wp:effectExtent l="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- значение натуральной нормы потребления </w:t>
      </w:r>
      <w:proofErr w:type="spellStart"/>
      <w:proofErr w:type="gramStart"/>
      <w:r w:rsidRPr="00904D72">
        <w:rPr>
          <w:rFonts w:ascii="PT Astra Serif" w:hAnsi="PT Astra Serif"/>
          <w:sz w:val="26"/>
          <w:szCs w:val="26"/>
          <w:lang w:eastAsia="ru-RU" w:bidi="ar-SA"/>
        </w:rPr>
        <w:t>р-ой</w:t>
      </w:r>
      <w:proofErr w:type="spellEnd"/>
      <w:proofErr w:type="gramEnd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услуги связи, учитываемая при расчете базового норматива затрат на общехозяйственные нужды на оказание i-ой государственной услуги (далее - натуральная норма потребления услуги связи);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323850" cy="323850"/>
            <wp:effectExtent l="19050" t="0" r="0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- стоимость (цена, тар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иф) </w:t>
      </w:r>
      <w:proofErr w:type="spellStart"/>
      <w:proofErr w:type="gramStart"/>
      <w:r w:rsidRPr="00904D72">
        <w:rPr>
          <w:rFonts w:ascii="PT Astra Serif" w:hAnsi="PT Astra Serif"/>
          <w:sz w:val="26"/>
          <w:szCs w:val="26"/>
          <w:lang w:eastAsia="ru-RU" w:bidi="ar-SA"/>
        </w:rPr>
        <w:t>р-ой</w:t>
      </w:r>
      <w:proofErr w:type="spellEnd"/>
      <w:proofErr w:type="gramEnd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услуги связи, учитываемой при расчете базового норматива затрат на общехозяйственные нужды на оказание i-ой государственной услуги, в соответствующем финансовом году.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Стоимость (цена, тариф) </w:t>
      </w:r>
      <w:proofErr w:type="spellStart"/>
      <w:proofErr w:type="gramStart"/>
      <w:r w:rsidRPr="00904D72">
        <w:rPr>
          <w:rFonts w:ascii="PT Astra Serif" w:hAnsi="PT Astra Serif"/>
          <w:sz w:val="26"/>
          <w:szCs w:val="26"/>
          <w:lang w:eastAsia="ru-RU" w:bidi="ar-SA"/>
        </w:rPr>
        <w:t>р-ой</w:t>
      </w:r>
      <w:proofErr w:type="spellEnd"/>
      <w:proofErr w:type="gramEnd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услуги связи, учитываемой при расчете базового норм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атива затрат на общехозяйственные нужды на оказание i-ой государственной услуги, должна определяться в соответствии с положениями пункта 29 Порядка.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>В составе затрат на приобретение услуг связи для i-ой государственной услуги учитываются следующие натураль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ные нормы потребления услуг связи: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>1) стационарной связи;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>2) сотовой связи;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>3) подключения к информационно-телекоммуникационной сети «Интернет» для планшетного компьютера;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>4) подключения к информационно-телекоммуникационной сети «Интернет» для стационарног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о компьютера;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>5) иных услуг связи.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bookmarkStart w:id="12" w:name="sub_249"/>
      <w:r w:rsidRPr="00904D72">
        <w:rPr>
          <w:rFonts w:ascii="PT Astra Serif" w:hAnsi="PT Astra Serif"/>
          <w:sz w:val="26"/>
          <w:szCs w:val="26"/>
          <w:lang w:eastAsia="ru-RU" w:bidi="ar-SA"/>
        </w:rPr>
        <w:t>26. Затраты на приобретение транспортных услуг для i-ой государственной услуги рассчитываются по следующей формуле</w:t>
      </w:r>
      <w:proofErr w:type="gramStart"/>
      <w:r w:rsidRPr="00904D72">
        <w:rPr>
          <w:rFonts w:ascii="PT Astra Serif" w:hAnsi="PT Astra Serif"/>
          <w:sz w:val="26"/>
          <w:szCs w:val="26"/>
          <w:lang w:eastAsia="ru-RU" w:bidi="ar-SA"/>
        </w:rPr>
        <w:t>:</w:t>
      </w:r>
      <w:proofErr w:type="gramEnd"/>
    </w:p>
    <w:bookmarkEnd w:id="12"/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1533525" cy="342900"/>
            <wp:effectExtent l="1905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, где: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323850" cy="323850"/>
            <wp:effectExtent l="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Picture 53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- значение натуральной нормы потребления r-ой транспортной услуги, учитываемая при расчете базо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вого норматива затрат на общехозяйственные нужды на 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lastRenderedPageBreak/>
        <w:t>оказание i-ой государственной услуги (далее - натуральная норма потребления транспортной услуги);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333375" cy="323850"/>
            <wp:effectExtent l="1905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Picture 54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- стоимость (цена, тариф) r-ой транспортной услуги, учитываемой при расчете базового норматива затрат на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общехозяйственные нужды на оказание i-ой государственной услуги, в соответствующем финансовом году.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>Стоимость (цена, тариф) r-ой транспортной услуги, учитываемой при расчете базового норматива затрат на общехозяйственные нужды на оказание i-ой государстве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нной услуги, должна определяться в соответствии с положениями пункта 29 Порядка.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>В составе затрат на приобретение транспортных услуг для i-ой государственной услуги учитываются следующие натуральные нормы потребления транспортных услуг: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>1) доставки грузов;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>2) найма транспортных средств;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>3) иных транспортных услуг.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bookmarkStart w:id="13" w:name="sub_250"/>
      <w:r w:rsidRPr="00904D72">
        <w:rPr>
          <w:rFonts w:ascii="PT Astra Serif" w:hAnsi="PT Astra Serif"/>
          <w:sz w:val="26"/>
          <w:szCs w:val="26"/>
          <w:lang w:eastAsia="ru-RU" w:bidi="ar-SA"/>
        </w:rPr>
        <w:t>27. Затраты на оплату труда с начислениями на выплаты по оплате труда работников, которые не принимают непосредственного участия в оказании i-ой государственной услуги, рассчитываются по формуле:</w:t>
      </w:r>
    </w:p>
    <w:bookmarkEnd w:id="13"/>
    <w:p w:rsidR="00904D72" w:rsidRPr="00904D72" w:rsidRDefault="00904D72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/>
          <w:sz w:val="26"/>
          <w:szCs w:val="26"/>
          <w:lang w:eastAsia="ru-RU" w:bidi="ar-SA"/>
        </w:rPr>
      </w:pP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1228725" cy="323850"/>
            <wp:effectExtent l="19050" t="0" r="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icture 55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, где: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447675" cy="323850"/>
            <wp:effectExtent l="19050" t="0" r="0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Picture 56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- затраты на оплату труда с начислениями на выплаты по оплате труда работников, непосредственно связанных с оказанием i-ой государственной услуги;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proofErr w:type="gramStart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а - установленная в соответствии с законодательством Российской Федерации предельная доля оплаты 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труда, определяемая как отношение затрат на оплату труда с начислениями на выплаты по оплате труда работников, которые не принимают непосредственного участия в оказании i-ой государственной услуги, к затратам на оплату труда с начислениями на выплаты по оп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лате труда работников, непосредственно связанных с оказанием i-ой государственной услуги.</w:t>
      </w:r>
      <w:proofErr w:type="gramEnd"/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bookmarkStart w:id="14" w:name="sub_253"/>
      <w:r w:rsidRPr="00904D72">
        <w:rPr>
          <w:rFonts w:ascii="PT Astra Serif" w:hAnsi="PT Astra Serif"/>
          <w:sz w:val="26"/>
          <w:szCs w:val="26"/>
          <w:lang w:eastAsia="ru-RU" w:bidi="ar-SA"/>
        </w:rPr>
        <w:t>28. Затраты на приобретение прочих работ и услуг на оказание i-ой государственной услуги в соответствии со значениями натуральных норм рассчитываются по формуле:</w:t>
      </w:r>
      <w:bookmarkEnd w:id="14"/>
    </w:p>
    <w:p w:rsidR="00904D72" w:rsidRPr="00904D72" w:rsidRDefault="00904D72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1685925" cy="342900"/>
            <wp:effectExtent l="19050" t="0" r="0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Picture 57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, 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где: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390525" cy="323850"/>
            <wp:effectExtent l="0" t="0" r="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Picture 58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- значение натуральной нормы потребления t-ой прочей работы или услуги, </w:t>
      </w:r>
      <w:proofErr w:type="gramStart"/>
      <w:r w:rsidRPr="00904D72">
        <w:rPr>
          <w:rFonts w:ascii="PT Astra Serif" w:hAnsi="PT Astra Serif"/>
          <w:sz w:val="26"/>
          <w:szCs w:val="26"/>
          <w:lang w:eastAsia="ru-RU" w:bidi="ar-SA"/>
        </w:rPr>
        <w:t>учитываемая</w:t>
      </w:r>
      <w:proofErr w:type="gramEnd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при расчете базового норматива затрат на общехозяйственные нужды на оказание i-ой государственной услуги;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400050" cy="323850"/>
            <wp:effectExtent l="19050" t="0" r="0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Picture 59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- стоимость (цена, тариф) t-ой прочей работы или услуги, учитываемой при расчете базового норматива затрат на общехозяйственные нужды на оказание i-ой государственной услуги, в соответствующем финансовом году.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>Стоимость (цена, тариф) t-ой прочей работы ил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и услуги, учитываемой при расчете базового норматива затрат на общехозяйственные нужды на оказание i-ой 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lastRenderedPageBreak/>
        <w:t>государственной услуги, должна определяться в соответствии с положениями пункта 29 Порядка.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bookmarkStart w:id="15" w:name="sub_240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29. </w:t>
      </w:r>
      <w:proofErr w:type="gramStart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Стоимость материальных запасов, особо ценного движимого 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имущества, работ и услуг, учитываемых при определении базового норматива затрат на оказание i-ой государственной услуги, определяются на основании информации о рыночных ценах (тарифах) на идентичные планируемым к приобретению материальные запасы, объекты о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собо ценного движимого имущества, работы и услуги, а при их отсутствии - на однородные материальные запасы, объекты особо ценного движимого имущества, работы и услуги</w:t>
      </w:r>
      <w:proofErr w:type="gramEnd"/>
      <w:r w:rsidRPr="00904D72">
        <w:rPr>
          <w:rFonts w:ascii="PT Astra Serif" w:hAnsi="PT Astra Serif"/>
          <w:sz w:val="26"/>
          <w:szCs w:val="26"/>
          <w:lang w:eastAsia="ru-RU" w:bidi="ar-SA"/>
        </w:rPr>
        <w:t>.</w:t>
      </w:r>
    </w:p>
    <w:bookmarkEnd w:id="15"/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color w:val="000000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>Определение значения идентичности и однородности материальных запасов, объектов особо це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нного движимого имущества, работ и услуг, получение информации о рыночных ценах (тарифах) должно осуществляться в порядке, установленном </w:t>
      </w:r>
      <w:hyperlink r:id="rId67" w:history="1">
        <w:r w:rsidRPr="00C42501">
          <w:rPr>
            <w:rFonts w:ascii="PT Astra Serif" w:hAnsi="PT Astra Serif"/>
            <w:color w:val="000000"/>
            <w:sz w:val="26"/>
            <w:szCs w:val="26"/>
            <w:lang w:eastAsia="ru-RU" w:bidi="ar-SA"/>
          </w:rPr>
          <w:t>законодательством</w:t>
        </w:r>
      </w:hyperlink>
      <w:r w:rsidRPr="00904D72"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 о контрактной системе Росс</w:t>
      </w:r>
      <w:r w:rsidRPr="00904D72">
        <w:rPr>
          <w:rFonts w:ascii="PT Astra Serif" w:hAnsi="PT Astra Serif"/>
          <w:color w:val="000000"/>
          <w:sz w:val="26"/>
          <w:szCs w:val="26"/>
          <w:lang w:eastAsia="ru-RU" w:bidi="ar-SA"/>
        </w:rPr>
        <w:t>ийской Федерации в сфере закупок товаров, работ, услуг для обеспечения государственных нужд.</w:t>
      </w:r>
    </w:p>
    <w:p w:rsidR="006E61C3" w:rsidRPr="00C42501" w:rsidRDefault="006E61C3" w:rsidP="00904D72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3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. Порядок определения нормативных затрат, связанных с выполнением работ 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>областными государственными автономными учреждениями, подведомственными Департаменту</w:t>
      </w:r>
      <w:r w:rsidRPr="00C42501">
        <w:rPr>
          <w:rFonts w:ascii="PT Astra Serif" w:hAnsi="PT Astra Serif"/>
          <w:sz w:val="26"/>
          <w:szCs w:val="26"/>
          <w:lang w:eastAsia="ru-RU" w:bidi="ar-SA"/>
        </w:rPr>
        <w:t xml:space="preserve"> спо</w:t>
      </w:r>
      <w:r w:rsidRPr="00C42501">
        <w:rPr>
          <w:rFonts w:ascii="PT Astra Serif" w:hAnsi="PT Astra Serif"/>
          <w:sz w:val="26"/>
          <w:szCs w:val="26"/>
          <w:lang w:eastAsia="ru-RU" w:bidi="ar-SA"/>
        </w:rPr>
        <w:t>рта Томской области</w:t>
      </w:r>
    </w:p>
    <w:p w:rsidR="00904D72" w:rsidRPr="00904D72" w:rsidRDefault="00904D72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120"/>
        <w:outlineLvl w:val="0"/>
        <w:rPr>
          <w:rFonts w:ascii="PT Astra Serif" w:hAnsi="PT Astra Serif"/>
          <w:sz w:val="26"/>
          <w:szCs w:val="26"/>
          <w:lang w:eastAsia="ru-RU" w:bidi="ar-SA"/>
        </w:rPr>
      </w:pPr>
    </w:p>
    <w:p w:rsidR="00904D72" w:rsidRPr="00904D72" w:rsidRDefault="00EB6BB6" w:rsidP="00904D7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30. Нормативные затраты, связанные с выполнением работ (далее – затраты на выполнение работ) определяются при расчете объема финансового обеспечения выполнения государственного задания в порядке, установленном настоящим Порядком. </w:t>
      </w:r>
    </w:p>
    <w:p w:rsidR="00904D72" w:rsidRPr="00904D72" w:rsidRDefault="00EB6BB6" w:rsidP="00904D7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31. 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Затраты на выполнение работы состоят из затрат, непосредственно связанных с выполнением работы, и затрат на общехозяйственные нужды на выполнение работы.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>32. При расчете затрат на общехозяйственные нужды не учитываются: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>1) затраты на оплату коммунальных ус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луг, содержание объектов недвижимого имущества в части помещений, используемых исключительно для оказания платных услуг, не предусмотренных государственным заданием, а также помещений, переданных в аренду или безвозмездное пользование;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>2) затраты на содерж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ание объектов особо ценного движимого имущества, используемых для оказания платных услуг, не предусмотренных государственным заданием.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  <w:shd w:val="clear" w:color="auto" w:fill="FFFFFF"/>
          <w:lang w:eastAsia="ru-RU" w:bidi="ar-SA"/>
        </w:rPr>
      </w:pPr>
      <w:r w:rsidRPr="00904D72"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33. Для учреждений, выполняющих несколько работ </w:t>
      </w:r>
      <w:r w:rsidR="00164BD6">
        <w:rPr>
          <w:rFonts w:ascii="PT Astra Serif" w:hAnsi="PT Astra Serif"/>
          <w:color w:val="000000"/>
          <w:sz w:val="26"/>
          <w:szCs w:val="26"/>
          <w:lang w:eastAsia="ru-RU" w:bidi="ar-SA"/>
        </w:rPr>
        <w:t>или</w:t>
      </w:r>
      <w:r w:rsidRPr="00904D72"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 оказывающих услуги (работы) на платной основе для физических и юридич</w:t>
      </w:r>
      <w:r w:rsidRPr="00904D72"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еских лиц, распределение затрат на общехозяйственные нужды по отдельным работам осуществляется пропорционально </w:t>
      </w:r>
      <w:r w:rsidRPr="00904D72">
        <w:rPr>
          <w:rFonts w:ascii="PT Astra Serif" w:hAnsi="PT Astra Serif"/>
          <w:color w:val="000000"/>
          <w:sz w:val="26"/>
          <w:szCs w:val="26"/>
          <w:shd w:val="clear" w:color="auto" w:fill="FFFFFF"/>
          <w:lang w:eastAsia="ru-RU" w:bidi="ar-SA"/>
        </w:rPr>
        <w:t>фонду оплаты труда основного персонала, непосредственно участвующего в выполнении работы.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>34. Затраты на выполнение работ определяются отдельно п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о каждому учреждению и по каждой работе.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>35. Для расчета затрат на выполнение государственных работ применяются следующие методы: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>1) нормативный метод, или метод прямого счета, подразумевает определение структуры затрат на выполнение работы и отдельный рас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чет каждой составляющей затрат, исходя из требований к качеству и условиям выполнения работы; 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lastRenderedPageBreak/>
        <w:t xml:space="preserve">2) экспертный метод применяется в случае невозможности определения доли одной или нескольких статей расходов в общей сумме расходов на выполнение работы. При 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применении экспертного метода затраты в отношении соответствующих затрат (расходов) определяются на основании экспертной оценки, например, оценка доли затрат (трудозатраты) в общем объеме затрат, необходимых для выполнения работы, количество обращений потр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ебителей работы, оценка условного объема площадей, необходимых для выполнения работы, либо оценки затрат, сложившихся за несколько лет.</w:t>
      </w:r>
    </w:p>
    <w:p w:rsidR="00904D72" w:rsidRPr="00C42501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>36. Затраты на выполнение работы (</w:t>
      </w:r>
      <w:r w:rsidRPr="00904D72">
        <w:rPr>
          <w:rFonts w:ascii="PT Astra Serif" w:hAnsi="PT Astra Serif"/>
          <w:sz w:val="26"/>
          <w:szCs w:val="26"/>
          <w:lang w:val="en-US" w:eastAsia="ru-RU" w:bidi="ar-SA"/>
        </w:rPr>
        <w:t>Z</w:t>
      </w:r>
      <w:proofErr w:type="spellStart"/>
      <w:r w:rsidRPr="00904D72">
        <w:rPr>
          <w:rFonts w:ascii="PT Astra Serif" w:hAnsi="PT Astra Serif"/>
          <w:sz w:val="26"/>
          <w:szCs w:val="26"/>
          <w:vertAlign w:val="subscript"/>
          <w:lang w:eastAsia="ru-RU" w:bidi="ar-SA"/>
        </w:rPr>
        <w:t>i</w:t>
      </w:r>
      <w:proofErr w:type="spellEnd"/>
      <w:r w:rsidRPr="00904D72">
        <w:rPr>
          <w:rFonts w:ascii="PT Astra Serif" w:hAnsi="PT Astra Serif"/>
          <w:sz w:val="26"/>
          <w:szCs w:val="26"/>
          <w:lang w:eastAsia="ru-RU" w:bidi="ar-SA"/>
        </w:rPr>
        <w:t>) на очередной финансовый год определяются по следующей формуле:</w:t>
      </w:r>
    </w:p>
    <w:p w:rsidR="00C42501" w:rsidRPr="00904D72" w:rsidRDefault="00C42501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val="en-US" w:eastAsia="ru-RU" w:bidi="ar-SA"/>
        </w:rPr>
        <w:t>Z</w:t>
      </w:r>
      <w:proofErr w:type="spellStart"/>
      <w:r w:rsidRPr="00904D72">
        <w:rPr>
          <w:rFonts w:ascii="PT Astra Serif" w:hAnsi="PT Astra Serif"/>
          <w:sz w:val="26"/>
          <w:szCs w:val="26"/>
          <w:vertAlign w:val="subscript"/>
          <w:lang w:eastAsia="ru-RU" w:bidi="ar-SA"/>
        </w:rPr>
        <w:t>i</w:t>
      </w:r>
      <w:proofErr w:type="spellEnd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= </w:t>
      </w:r>
      <w:r w:rsidRPr="00904D72">
        <w:rPr>
          <w:rFonts w:ascii="PT Astra Serif" w:hAnsi="PT Astra Serif"/>
          <w:sz w:val="26"/>
          <w:szCs w:val="26"/>
          <w:lang w:val="en-US" w:eastAsia="ru-RU" w:bidi="ar-SA"/>
        </w:rPr>
        <w:t>Z</w:t>
      </w:r>
      <w:proofErr w:type="spellStart"/>
      <w:r w:rsidRPr="00904D72">
        <w:rPr>
          <w:rFonts w:ascii="PT Astra Serif" w:hAnsi="PT Astra Serif"/>
          <w:sz w:val="26"/>
          <w:szCs w:val="26"/>
          <w:vertAlign w:val="subscript"/>
          <w:lang w:eastAsia="ru-RU" w:bidi="ar-SA"/>
        </w:rPr>
        <w:t>yi</w:t>
      </w:r>
      <w:proofErr w:type="spellEnd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+ </w:t>
      </w:r>
      <w:r w:rsidRPr="00904D72">
        <w:rPr>
          <w:rFonts w:ascii="PT Astra Serif" w:hAnsi="PT Astra Serif"/>
          <w:sz w:val="26"/>
          <w:szCs w:val="26"/>
          <w:lang w:val="en-US" w:eastAsia="ru-RU" w:bidi="ar-SA"/>
        </w:rPr>
        <w:t>Z</w:t>
      </w:r>
      <w:proofErr w:type="spellStart"/>
      <w:r w:rsidRPr="00904D72">
        <w:rPr>
          <w:rFonts w:ascii="PT Astra Serif" w:hAnsi="PT Astra Serif"/>
          <w:sz w:val="26"/>
          <w:szCs w:val="26"/>
          <w:vertAlign w:val="subscript"/>
          <w:lang w:eastAsia="ru-RU" w:bidi="ar-SA"/>
        </w:rPr>
        <w:t>охнi</w:t>
      </w:r>
      <w:proofErr w:type="spellEnd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, 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где</w:t>
      </w:r>
    </w:p>
    <w:p w:rsidR="00904D72" w:rsidRPr="00904D72" w:rsidRDefault="00904D72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6"/>
          <w:szCs w:val="26"/>
          <w:lang w:eastAsia="ru-RU" w:bidi="ar-SA"/>
        </w:rPr>
      </w:pP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val="en-US" w:eastAsia="ru-RU" w:bidi="ar-SA"/>
        </w:rPr>
        <w:t>Z</w:t>
      </w:r>
      <w:proofErr w:type="spellStart"/>
      <w:r w:rsidRPr="00904D72">
        <w:rPr>
          <w:rFonts w:ascii="PT Astra Serif" w:hAnsi="PT Astra Serif"/>
          <w:sz w:val="26"/>
          <w:szCs w:val="26"/>
          <w:vertAlign w:val="subscript"/>
          <w:lang w:eastAsia="ru-RU" w:bidi="ar-SA"/>
        </w:rPr>
        <w:t>yi</w:t>
      </w:r>
      <w:proofErr w:type="spellEnd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- затраты, непосредственно связанные с выполнением i-ой работы;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proofErr w:type="gramStart"/>
      <w:r w:rsidRPr="00904D72">
        <w:rPr>
          <w:rFonts w:ascii="PT Astra Serif" w:hAnsi="PT Astra Serif"/>
          <w:sz w:val="26"/>
          <w:szCs w:val="26"/>
          <w:lang w:val="en-US" w:eastAsia="ru-RU" w:bidi="ar-SA"/>
        </w:rPr>
        <w:t>Z</w:t>
      </w:r>
      <w:proofErr w:type="spellStart"/>
      <w:r w:rsidRPr="00904D72">
        <w:rPr>
          <w:rFonts w:ascii="PT Astra Serif" w:hAnsi="PT Astra Serif"/>
          <w:sz w:val="26"/>
          <w:szCs w:val="26"/>
          <w:vertAlign w:val="subscript"/>
          <w:lang w:eastAsia="ru-RU" w:bidi="ar-SA"/>
        </w:rPr>
        <w:t>охнi</w:t>
      </w:r>
      <w:proofErr w:type="spellEnd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– затраты, на общехозяйственные нужды на оказание i-ой работы.</w:t>
      </w:r>
      <w:proofErr w:type="gramEnd"/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>3</w:t>
      </w:r>
      <w:r w:rsidR="00C42501" w:rsidRPr="00C42501">
        <w:rPr>
          <w:rFonts w:ascii="PT Astra Serif" w:hAnsi="PT Astra Serif"/>
          <w:sz w:val="26"/>
          <w:szCs w:val="26"/>
          <w:lang w:eastAsia="ru-RU" w:bidi="ar-SA"/>
        </w:rPr>
        <w:t>7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. В составе затрат, непосредственно связанных с выполнением работы, учитываются следующие группы затрат: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color w:val="000000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color w:val="000000"/>
          <w:sz w:val="26"/>
          <w:szCs w:val="26"/>
          <w:lang w:eastAsia="ru-RU" w:bidi="ar-SA"/>
        </w:rPr>
        <w:t>1) затр</w:t>
      </w:r>
      <w:r w:rsidRPr="00904D72"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аты на оплату труда с начислениями на выплаты по оплате труда работников, непосредственно связанных с выполнением работы, включая страховые взносы в соответствии с </w:t>
      </w:r>
      <w:hyperlink r:id="rId68" w:history="1">
        <w:r w:rsidRPr="00C42501">
          <w:rPr>
            <w:rFonts w:ascii="PT Astra Serif" w:hAnsi="PT Astra Serif"/>
            <w:color w:val="000000"/>
            <w:sz w:val="26"/>
            <w:szCs w:val="26"/>
            <w:lang w:eastAsia="ru-RU" w:bidi="ar-SA"/>
          </w:rPr>
          <w:t>законодательством</w:t>
        </w:r>
      </w:hyperlink>
      <w:r w:rsidR="00C42501" w:rsidRPr="00C42501"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 Российской Федерации </w:t>
      </w:r>
      <w:r w:rsidRPr="00904D72">
        <w:rPr>
          <w:rFonts w:ascii="PT Astra Serif" w:hAnsi="PT Astra Serif"/>
          <w:color w:val="000000"/>
          <w:sz w:val="26"/>
          <w:szCs w:val="26"/>
          <w:lang w:eastAsia="ru-RU" w:bidi="ar-SA"/>
        </w:rPr>
        <w:t>(далее - начисления на выплаты по оплате труда);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color w:val="000000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2) затраты на приобретение материальных запасов и на приобретение движимого имущества (основных средств и нематериальных активов), не отнесенного к особо ценному движимому имуществу и </w:t>
      </w:r>
      <w:r w:rsidRPr="00904D72">
        <w:rPr>
          <w:rFonts w:ascii="PT Astra Serif" w:hAnsi="PT Astra Serif"/>
          <w:color w:val="000000"/>
          <w:sz w:val="26"/>
          <w:szCs w:val="26"/>
          <w:lang w:eastAsia="ru-RU" w:bidi="ar-SA"/>
        </w:rPr>
        <w:t>используемого в процессе выполнения работы, с учетом срока его полезного использования, а также затраты на аренду указанного имущества;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color w:val="000000"/>
          <w:sz w:val="26"/>
          <w:szCs w:val="26"/>
          <w:lang w:eastAsia="ru-RU" w:bidi="ar-SA"/>
        </w:rPr>
      </w:pP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>3</w:t>
      </w:r>
      <w:r w:rsidRPr="00904D72">
        <w:rPr>
          <w:rFonts w:ascii="PT Astra Serif" w:hAnsi="PT Astra Serif"/>
          <w:color w:val="000000"/>
          <w:sz w:val="26"/>
          <w:szCs w:val="26"/>
          <w:lang w:eastAsia="ru-RU" w:bidi="ar-SA"/>
        </w:rPr>
        <w:t>) иные затраты, непосредственно связанные с выполнения работы.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>3</w:t>
      </w:r>
      <w:r w:rsidR="00C42501" w:rsidRPr="00C42501">
        <w:rPr>
          <w:rFonts w:ascii="PT Astra Serif" w:hAnsi="PT Astra Serif"/>
          <w:sz w:val="26"/>
          <w:szCs w:val="26"/>
          <w:lang w:eastAsia="ru-RU" w:bidi="ar-SA"/>
        </w:rPr>
        <w:t>8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. В составе затрат на общехозяйственные нужды выделяют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ся следующие группы затрат: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color w:val="000000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color w:val="000000"/>
          <w:sz w:val="26"/>
          <w:szCs w:val="26"/>
          <w:lang w:eastAsia="ru-RU" w:bidi="ar-SA"/>
        </w:rPr>
        <w:t>1) затраты на оплату труда с начислениями на выплаты по оплате труда работников, которые не принимают непосредственного участия в выполнения работы;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color w:val="000000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color w:val="000000"/>
          <w:sz w:val="26"/>
          <w:szCs w:val="26"/>
          <w:lang w:eastAsia="ru-RU" w:bidi="ar-SA"/>
        </w:rPr>
        <w:t>2) затраты на коммунальные услуги;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color w:val="000000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color w:val="000000"/>
          <w:sz w:val="26"/>
          <w:szCs w:val="26"/>
          <w:lang w:eastAsia="ru-RU" w:bidi="ar-SA"/>
        </w:rPr>
        <w:t>3) затраты на содержание объектов недвижимог</w:t>
      </w:r>
      <w:r w:rsidRPr="00904D72">
        <w:rPr>
          <w:rFonts w:ascii="PT Astra Serif" w:hAnsi="PT Astra Serif"/>
          <w:color w:val="000000"/>
          <w:sz w:val="26"/>
          <w:szCs w:val="26"/>
          <w:lang w:eastAsia="ru-RU" w:bidi="ar-SA"/>
        </w:rPr>
        <w:t>о имущества, а также затраты на аренду указанного имущества;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color w:val="000000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color w:val="000000"/>
          <w:sz w:val="26"/>
          <w:szCs w:val="26"/>
          <w:lang w:eastAsia="ru-RU" w:bidi="ar-SA"/>
        </w:rPr>
        <w:t>4) затраты на содержание объектов особо ценного движимого имущества, а также затраты на аренду указанного имущества;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color w:val="000000"/>
          <w:sz w:val="26"/>
          <w:szCs w:val="26"/>
          <w:lang w:eastAsia="ru-RU" w:bidi="ar-SA"/>
        </w:rPr>
      </w:pP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>5</w:t>
      </w:r>
      <w:r w:rsidRPr="00904D72">
        <w:rPr>
          <w:rFonts w:ascii="PT Astra Serif" w:hAnsi="PT Astra Serif"/>
          <w:color w:val="000000"/>
          <w:sz w:val="26"/>
          <w:szCs w:val="26"/>
          <w:lang w:eastAsia="ru-RU" w:bidi="ar-SA"/>
        </w:rPr>
        <w:t>) затраты на приобретение услуг связи;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color w:val="000000"/>
          <w:sz w:val="26"/>
          <w:szCs w:val="26"/>
          <w:lang w:eastAsia="ru-RU" w:bidi="ar-SA"/>
        </w:rPr>
      </w:pP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>6</w:t>
      </w:r>
      <w:r w:rsidRPr="00904D72">
        <w:rPr>
          <w:rFonts w:ascii="PT Astra Serif" w:hAnsi="PT Astra Serif"/>
          <w:color w:val="000000"/>
          <w:sz w:val="26"/>
          <w:szCs w:val="26"/>
          <w:lang w:eastAsia="ru-RU" w:bidi="ar-SA"/>
        </w:rPr>
        <w:t>) затраты на приобретение транспортны</w:t>
      </w:r>
      <w:r w:rsidRPr="00904D72">
        <w:rPr>
          <w:rFonts w:ascii="PT Astra Serif" w:hAnsi="PT Astra Serif"/>
          <w:color w:val="000000"/>
          <w:sz w:val="26"/>
          <w:szCs w:val="26"/>
          <w:lang w:eastAsia="ru-RU" w:bidi="ar-SA"/>
        </w:rPr>
        <w:t>х услуг;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color w:val="000000"/>
          <w:sz w:val="26"/>
          <w:szCs w:val="26"/>
          <w:lang w:eastAsia="ru-RU" w:bidi="ar-SA"/>
        </w:rPr>
      </w:pP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>7</w:t>
      </w:r>
      <w:r w:rsidRPr="00904D72">
        <w:rPr>
          <w:rFonts w:ascii="PT Astra Serif" w:hAnsi="PT Astra Serif"/>
          <w:color w:val="000000"/>
          <w:sz w:val="26"/>
          <w:szCs w:val="26"/>
          <w:lang w:eastAsia="ru-RU" w:bidi="ar-SA"/>
        </w:rPr>
        <w:t>) затраты на прочие общехозяйственные нужды.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C42501">
        <w:rPr>
          <w:rFonts w:ascii="PT Astra Serif" w:hAnsi="PT Astra Serif"/>
          <w:sz w:val="26"/>
          <w:szCs w:val="26"/>
          <w:lang w:eastAsia="ru-RU" w:bidi="ar-SA"/>
        </w:rPr>
        <w:t>39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. Затраты на коммунальные услуги определяются обособленно по видам энергетических ресурсов на основании натуральных показателей потребления того или иного вида энергетических ресурсов, а также 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тарифов на их оплату, исходя из фактических объемов потребления коммунальных услуг за прошлые годы: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>1) затраты на холодное водоснабжение и водоотведение;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>2) затраты на горячую воду;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>3) затраты на теплоснабжение;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>4) затраты на электроснабжение.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lastRenderedPageBreak/>
        <w:t>4</w:t>
      </w:r>
      <w:r w:rsidR="00C42501" w:rsidRPr="00C42501">
        <w:rPr>
          <w:rFonts w:ascii="PT Astra Serif" w:hAnsi="PT Astra Serif"/>
          <w:sz w:val="26"/>
          <w:szCs w:val="26"/>
          <w:lang w:eastAsia="ru-RU" w:bidi="ar-SA"/>
        </w:rPr>
        <w:t>0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. Затраты 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на коммунальные услуги (</w:t>
      </w:r>
      <w:proofErr w:type="gramStart"/>
      <w:r w:rsidRPr="00904D72">
        <w:rPr>
          <w:rFonts w:ascii="PT Astra Serif" w:hAnsi="PT Astra Serif"/>
          <w:sz w:val="26"/>
          <w:szCs w:val="26"/>
          <w:lang w:val="en-US" w:eastAsia="ru-RU" w:bidi="ar-SA"/>
        </w:rPr>
        <w:t>Z</w:t>
      </w:r>
      <w:proofErr w:type="spellStart"/>
      <w:proofErr w:type="gramEnd"/>
      <w:r w:rsidRPr="00904D72">
        <w:rPr>
          <w:rFonts w:ascii="PT Astra Serif" w:hAnsi="PT Astra Serif"/>
          <w:sz w:val="26"/>
          <w:szCs w:val="26"/>
          <w:vertAlign w:val="subscript"/>
          <w:lang w:eastAsia="ru-RU" w:bidi="ar-SA"/>
        </w:rPr>
        <w:t>ку</w:t>
      </w:r>
      <w:proofErr w:type="spellEnd"/>
      <w:r w:rsidRPr="00904D72">
        <w:rPr>
          <w:rFonts w:ascii="PT Astra Serif" w:hAnsi="PT Astra Serif"/>
          <w:sz w:val="26"/>
          <w:szCs w:val="26"/>
          <w:lang w:eastAsia="ru-RU" w:bidi="ar-SA"/>
        </w:rPr>
        <w:t>) рассчитываются по формуле:</w:t>
      </w:r>
    </w:p>
    <w:p w:rsidR="00904D72" w:rsidRPr="00904D72" w:rsidRDefault="00904D72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6"/>
          <w:szCs w:val="26"/>
          <w:lang w:eastAsia="ru-RU" w:bidi="ar-SA"/>
        </w:rPr>
      </w:pP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val="en-US" w:eastAsia="ru-RU" w:bidi="ar-SA"/>
        </w:rPr>
        <w:t>Z</w:t>
      </w:r>
      <w:proofErr w:type="spellStart"/>
      <w:r w:rsidRPr="00904D72">
        <w:rPr>
          <w:rFonts w:ascii="PT Astra Serif" w:hAnsi="PT Astra Serif"/>
          <w:sz w:val="26"/>
          <w:szCs w:val="26"/>
          <w:vertAlign w:val="subscript"/>
          <w:lang w:eastAsia="ru-RU" w:bidi="ar-SA"/>
        </w:rPr>
        <w:t>ку</w:t>
      </w:r>
      <w:proofErr w:type="spellEnd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= </w:t>
      </w:r>
      <w:r w:rsidRPr="00904D72">
        <w:rPr>
          <w:rFonts w:ascii="PT Astra Serif" w:hAnsi="PT Astra Serif"/>
          <w:sz w:val="26"/>
          <w:szCs w:val="26"/>
          <w:lang w:val="en-US" w:eastAsia="ru-RU" w:bidi="ar-SA"/>
        </w:rPr>
        <w:t>Z</w:t>
      </w:r>
      <w:proofErr w:type="spellStart"/>
      <w:r w:rsidRPr="00904D72">
        <w:rPr>
          <w:rFonts w:ascii="PT Astra Serif" w:hAnsi="PT Astra Serif"/>
          <w:sz w:val="26"/>
          <w:szCs w:val="26"/>
          <w:vertAlign w:val="subscript"/>
          <w:lang w:eastAsia="ru-RU" w:bidi="ar-SA"/>
        </w:rPr>
        <w:t>хв</w:t>
      </w:r>
      <w:proofErr w:type="gramStart"/>
      <w:r w:rsidRPr="00904D72">
        <w:rPr>
          <w:rFonts w:ascii="PT Astra Serif" w:hAnsi="PT Astra Serif"/>
          <w:sz w:val="26"/>
          <w:szCs w:val="26"/>
          <w:vertAlign w:val="subscript"/>
          <w:lang w:eastAsia="ru-RU" w:bidi="ar-SA"/>
        </w:rPr>
        <w:t>,вод</w:t>
      </w:r>
      <w:proofErr w:type="spellEnd"/>
      <w:proofErr w:type="gramEnd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+ </w:t>
      </w:r>
      <w:r w:rsidRPr="00904D72">
        <w:rPr>
          <w:rFonts w:ascii="PT Astra Serif" w:hAnsi="PT Astra Serif"/>
          <w:sz w:val="26"/>
          <w:szCs w:val="26"/>
          <w:lang w:val="en-US" w:eastAsia="ru-RU" w:bidi="ar-SA"/>
        </w:rPr>
        <w:t>Z</w:t>
      </w:r>
      <w:r w:rsidRPr="00904D72">
        <w:rPr>
          <w:rFonts w:ascii="PT Astra Serif" w:hAnsi="PT Astra Serif"/>
          <w:sz w:val="26"/>
          <w:szCs w:val="26"/>
          <w:vertAlign w:val="subscript"/>
          <w:lang w:eastAsia="ru-RU" w:bidi="ar-SA"/>
        </w:rPr>
        <w:t>гр.вод.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+ </w:t>
      </w:r>
      <w:r w:rsidRPr="00904D72">
        <w:rPr>
          <w:rFonts w:ascii="PT Astra Serif" w:hAnsi="PT Astra Serif"/>
          <w:sz w:val="26"/>
          <w:szCs w:val="26"/>
          <w:lang w:val="en-US" w:eastAsia="ru-RU" w:bidi="ar-SA"/>
        </w:rPr>
        <w:t>Z</w:t>
      </w:r>
      <w:r w:rsidRPr="00904D72">
        <w:rPr>
          <w:rFonts w:ascii="PT Astra Serif" w:hAnsi="PT Astra Serif"/>
          <w:sz w:val="26"/>
          <w:szCs w:val="26"/>
          <w:vertAlign w:val="subscript"/>
          <w:lang w:eastAsia="ru-RU" w:bidi="ar-SA"/>
        </w:rPr>
        <w:t>о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+ </w:t>
      </w:r>
      <w:r w:rsidRPr="00904D72">
        <w:rPr>
          <w:rFonts w:ascii="PT Astra Serif" w:hAnsi="PT Astra Serif"/>
          <w:sz w:val="26"/>
          <w:szCs w:val="26"/>
          <w:lang w:val="en-US" w:eastAsia="ru-RU" w:bidi="ar-SA"/>
        </w:rPr>
        <w:t>Z</w:t>
      </w:r>
      <w:r w:rsidRPr="00904D72">
        <w:rPr>
          <w:rFonts w:ascii="PT Astra Serif" w:hAnsi="PT Astra Serif"/>
          <w:sz w:val="26"/>
          <w:szCs w:val="26"/>
          <w:vertAlign w:val="subscript"/>
          <w:lang w:eastAsia="ru-RU" w:bidi="ar-SA"/>
        </w:rPr>
        <w:t>э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, где</w:t>
      </w:r>
    </w:p>
    <w:p w:rsidR="00904D72" w:rsidRPr="00904D72" w:rsidRDefault="00904D72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6"/>
          <w:szCs w:val="26"/>
          <w:lang w:eastAsia="ru-RU" w:bidi="ar-SA"/>
        </w:rPr>
      </w:pP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val="en-US" w:eastAsia="ru-RU" w:bidi="ar-SA"/>
        </w:rPr>
        <w:t>Z</w:t>
      </w:r>
      <w:proofErr w:type="spellStart"/>
      <w:r w:rsidRPr="00904D72">
        <w:rPr>
          <w:rFonts w:ascii="PT Astra Serif" w:hAnsi="PT Astra Serif"/>
          <w:sz w:val="26"/>
          <w:szCs w:val="26"/>
          <w:vertAlign w:val="subscript"/>
          <w:lang w:eastAsia="ru-RU" w:bidi="ar-SA"/>
        </w:rPr>
        <w:t>хв</w:t>
      </w:r>
      <w:proofErr w:type="gramStart"/>
      <w:r w:rsidRPr="00904D72">
        <w:rPr>
          <w:rFonts w:ascii="PT Astra Serif" w:hAnsi="PT Astra Serif"/>
          <w:sz w:val="26"/>
          <w:szCs w:val="26"/>
          <w:vertAlign w:val="subscript"/>
          <w:lang w:eastAsia="ru-RU" w:bidi="ar-SA"/>
        </w:rPr>
        <w:t>,вод</w:t>
      </w:r>
      <w:proofErr w:type="spellEnd"/>
      <w:proofErr w:type="gramEnd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- затраты на холодное водоснабжение и водоотведение;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val="en-US" w:eastAsia="ru-RU" w:bidi="ar-SA"/>
        </w:rPr>
        <w:t>Z</w:t>
      </w:r>
      <w:proofErr w:type="spellStart"/>
      <w:r w:rsidRPr="00904D72">
        <w:rPr>
          <w:rFonts w:ascii="PT Astra Serif" w:hAnsi="PT Astra Serif"/>
          <w:sz w:val="26"/>
          <w:szCs w:val="26"/>
          <w:vertAlign w:val="subscript"/>
          <w:lang w:eastAsia="ru-RU" w:bidi="ar-SA"/>
        </w:rPr>
        <w:t>гр</w:t>
      </w:r>
      <w:proofErr w:type="gramStart"/>
      <w:r w:rsidRPr="00904D72">
        <w:rPr>
          <w:rFonts w:ascii="PT Astra Serif" w:hAnsi="PT Astra Serif"/>
          <w:sz w:val="26"/>
          <w:szCs w:val="26"/>
          <w:vertAlign w:val="subscript"/>
          <w:lang w:eastAsia="ru-RU" w:bidi="ar-SA"/>
        </w:rPr>
        <w:t>,вод</w:t>
      </w:r>
      <w:proofErr w:type="spellEnd"/>
      <w:proofErr w:type="gramEnd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- затраты на горячее водоснабжение;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val="en-US" w:eastAsia="ru-RU" w:bidi="ar-SA"/>
        </w:rPr>
        <w:t>Z</w:t>
      </w:r>
      <w:r w:rsidRPr="00904D72">
        <w:rPr>
          <w:rFonts w:ascii="PT Astra Serif" w:hAnsi="PT Astra Serif"/>
          <w:sz w:val="26"/>
          <w:szCs w:val="26"/>
          <w:vertAlign w:val="subscript"/>
          <w:lang w:eastAsia="ru-RU" w:bidi="ar-SA"/>
        </w:rPr>
        <w:t>о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- затраты на потребление тепловой энергии;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proofErr w:type="gramStart"/>
      <w:r w:rsidRPr="00904D72">
        <w:rPr>
          <w:rFonts w:ascii="PT Astra Serif" w:hAnsi="PT Astra Serif"/>
          <w:sz w:val="26"/>
          <w:szCs w:val="26"/>
          <w:lang w:val="en-US" w:eastAsia="ru-RU" w:bidi="ar-SA"/>
        </w:rPr>
        <w:t>Z</w:t>
      </w:r>
      <w:r w:rsidRPr="00904D72">
        <w:rPr>
          <w:rFonts w:ascii="PT Astra Serif" w:hAnsi="PT Astra Serif"/>
          <w:sz w:val="26"/>
          <w:szCs w:val="26"/>
          <w:vertAlign w:val="subscript"/>
          <w:lang w:eastAsia="ru-RU" w:bidi="ar-SA"/>
        </w:rPr>
        <w:t>э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- затраты на потребление электрической энергии.</w:t>
      </w:r>
      <w:proofErr w:type="gramEnd"/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>4</w:t>
      </w:r>
      <w:r w:rsidR="00C42501" w:rsidRPr="00C42501">
        <w:rPr>
          <w:rFonts w:ascii="PT Astra Serif" w:hAnsi="PT Astra Serif"/>
          <w:sz w:val="26"/>
          <w:szCs w:val="26"/>
          <w:lang w:eastAsia="ru-RU" w:bidi="ar-SA"/>
        </w:rPr>
        <w:t>1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. Затраты на холодное водоснабжение и водоотведение (</w:t>
      </w:r>
      <w:r w:rsidRPr="00904D72">
        <w:rPr>
          <w:rFonts w:ascii="PT Astra Serif" w:hAnsi="PT Astra Serif"/>
          <w:sz w:val="26"/>
          <w:szCs w:val="26"/>
          <w:lang w:val="en-US" w:eastAsia="ru-RU" w:bidi="ar-SA"/>
        </w:rPr>
        <w:t>Z</w:t>
      </w:r>
      <w:proofErr w:type="spellStart"/>
      <w:r w:rsidRPr="00904D72">
        <w:rPr>
          <w:rFonts w:ascii="PT Astra Serif" w:hAnsi="PT Astra Serif"/>
          <w:sz w:val="26"/>
          <w:szCs w:val="26"/>
          <w:vertAlign w:val="subscript"/>
          <w:lang w:eastAsia="ru-RU" w:bidi="ar-SA"/>
        </w:rPr>
        <w:t>хв</w:t>
      </w:r>
      <w:proofErr w:type="gramStart"/>
      <w:r w:rsidRPr="00904D72">
        <w:rPr>
          <w:rFonts w:ascii="PT Astra Serif" w:hAnsi="PT Astra Serif"/>
          <w:sz w:val="26"/>
          <w:szCs w:val="26"/>
          <w:vertAlign w:val="subscript"/>
          <w:lang w:eastAsia="ru-RU" w:bidi="ar-SA"/>
        </w:rPr>
        <w:t>,в</w:t>
      </w:r>
      <w:proofErr w:type="gramEnd"/>
      <w:r w:rsidRPr="00904D72">
        <w:rPr>
          <w:rFonts w:ascii="PT Astra Serif" w:hAnsi="PT Astra Serif"/>
          <w:sz w:val="26"/>
          <w:szCs w:val="26"/>
          <w:vertAlign w:val="subscript"/>
          <w:lang w:eastAsia="ru-RU" w:bidi="ar-SA"/>
        </w:rPr>
        <w:t>од</w:t>
      </w:r>
      <w:proofErr w:type="spellEnd"/>
      <w:r w:rsidRPr="00904D72">
        <w:rPr>
          <w:rFonts w:ascii="PT Astra Serif" w:hAnsi="PT Astra Serif"/>
          <w:sz w:val="26"/>
          <w:szCs w:val="26"/>
          <w:lang w:eastAsia="ru-RU" w:bidi="ar-SA"/>
        </w:rPr>
        <w:t>) рассчитываются по формуле: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val="en-US" w:eastAsia="ru-RU" w:bidi="ar-SA"/>
        </w:rPr>
        <w:t>Z</w:t>
      </w:r>
      <w:proofErr w:type="spellStart"/>
      <w:r w:rsidRPr="00904D72">
        <w:rPr>
          <w:rFonts w:ascii="PT Astra Serif" w:hAnsi="PT Astra Serif"/>
          <w:sz w:val="26"/>
          <w:szCs w:val="26"/>
          <w:vertAlign w:val="subscript"/>
          <w:lang w:eastAsia="ru-RU" w:bidi="ar-SA"/>
        </w:rPr>
        <w:t>хв</w:t>
      </w:r>
      <w:proofErr w:type="gramStart"/>
      <w:r w:rsidRPr="00904D72">
        <w:rPr>
          <w:rFonts w:ascii="PT Astra Serif" w:hAnsi="PT Astra Serif"/>
          <w:sz w:val="26"/>
          <w:szCs w:val="26"/>
          <w:vertAlign w:val="subscript"/>
          <w:lang w:eastAsia="ru-RU" w:bidi="ar-SA"/>
        </w:rPr>
        <w:t>,вод</w:t>
      </w:r>
      <w:proofErr w:type="spellEnd"/>
      <w:proofErr w:type="gramEnd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= </w:t>
      </w:r>
      <w:r w:rsidRPr="00904D72">
        <w:rPr>
          <w:rFonts w:ascii="PT Astra Serif" w:hAnsi="PT Astra Serif"/>
          <w:sz w:val="26"/>
          <w:szCs w:val="26"/>
          <w:lang w:val="en-US" w:eastAsia="ru-RU" w:bidi="ar-SA"/>
        </w:rPr>
        <w:t>T</w:t>
      </w:r>
      <w:proofErr w:type="spellStart"/>
      <w:r w:rsidRPr="00904D72">
        <w:rPr>
          <w:rFonts w:ascii="PT Astra Serif" w:hAnsi="PT Astra Serif"/>
          <w:sz w:val="26"/>
          <w:szCs w:val="26"/>
          <w:vertAlign w:val="subscript"/>
          <w:lang w:eastAsia="ru-RU" w:bidi="ar-SA"/>
        </w:rPr>
        <w:t>хв</w:t>
      </w:r>
      <w:proofErr w:type="spellEnd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Pr="00904D72">
        <w:rPr>
          <w:rFonts w:ascii="PT Astra Serif" w:hAnsi="PT Astra Serif"/>
          <w:sz w:val="26"/>
          <w:szCs w:val="26"/>
          <w:lang w:val="en-US" w:eastAsia="ru-RU" w:bidi="ar-SA"/>
        </w:rPr>
        <w:t>x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Pr="00904D72">
        <w:rPr>
          <w:rFonts w:ascii="PT Astra Serif" w:hAnsi="PT Astra Serif"/>
          <w:sz w:val="26"/>
          <w:szCs w:val="26"/>
          <w:lang w:val="en-US" w:eastAsia="ru-RU" w:bidi="ar-SA"/>
        </w:rPr>
        <w:t>V</w:t>
      </w:r>
      <w:proofErr w:type="spellStart"/>
      <w:r w:rsidRPr="00904D72">
        <w:rPr>
          <w:rFonts w:ascii="PT Astra Serif" w:hAnsi="PT Astra Serif"/>
          <w:sz w:val="26"/>
          <w:szCs w:val="26"/>
          <w:vertAlign w:val="subscript"/>
          <w:lang w:eastAsia="ru-RU" w:bidi="ar-SA"/>
        </w:rPr>
        <w:t>хв</w:t>
      </w:r>
      <w:proofErr w:type="spellEnd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+ </w:t>
      </w:r>
      <w:r w:rsidRPr="00904D72">
        <w:rPr>
          <w:rFonts w:ascii="PT Astra Serif" w:hAnsi="PT Astra Serif"/>
          <w:sz w:val="26"/>
          <w:szCs w:val="26"/>
          <w:lang w:val="en-US" w:eastAsia="ru-RU" w:bidi="ar-SA"/>
        </w:rPr>
        <w:t>T</w:t>
      </w:r>
      <w:r w:rsidRPr="00904D72">
        <w:rPr>
          <w:rFonts w:ascii="PT Astra Serif" w:hAnsi="PT Astra Serif"/>
          <w:sz w:val="26"/>
          <w:szCs w:val="26"/>
          <w:vertAlign w:val="subscript"/>
          <w:lang w:eastAsia="ru-RU" w:bidi="ar-SA"/>
        </w:rPr>
        <w:t>вод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Pr="00904D72">
        <w:rPr>
          <w:rFonts w:ascii="PT Astra Serif" w:hAnsi="PT Astra Serif"/>
          <w:sz w:val="26"/>
          <w:szCs w:val="26"/>
          <w:lang w:val="en-US" w:eastAsia="ru-RU" w:bidi="ar-SA"/>
        </w:rPr>
        <w:t>x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Pr="00904D72">
        <w:rPr>
          <w:rFonts w:ascii="PT Astra Serif" w:hAnsi="PT Astra Serif"/>
          <w:sz w:val="26"/>
          <w:szCs w:val="26"/>
          <w:lang w:val="en-US" w:eastAsia="ru-RU" w:bidi="ar-SA"/>
        </w:rPr>
        <w:t>V</w:t>
      </w:r>
      <w:r w:rsidRPr="00904D72">
        <w:rPr>
          <w:rFonts w:ascii="PT Astra Serif" w:hAnsi="PT Astra Serif"/>
          <w:sz w:val="26"/>
          <w:szCs w:val="26"/>
          <w:vertAlign w:val="subscript"/>
          <w:lang w:eastAsia="ru-RU" w:bidi="ar-SA"/>
        </w:rPr>
        <w:t>вод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, где</w:t>
      </w:r>
    </w:p>
    <w:p w:rsidR="00904D72" w:rsidRPr="00904D72" w:rsidRDefault="00904D72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6"/>
          <w:szCs w:val="26"/>
          <w:lang w:eastAsia="ru-RU" w:bidi="ar-SA"/>
        </w:rPr>
      </w:pP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proofErr w:type="spellStart"/>
      <w:proofErr w:type="gramStart"/>
      <w:r w:rsidRPr="00904D72">
        <w:rPr>
          <w:rFonts w:ascii="PT Astra Serif" w:hAnsi="PT Astra Serif"/>
          <w:sz w:val="26"/>
          <w:szCs w:val="26"/>
          <w:lang w:eastAsia="ru-RU" w:bidi="ar-SA"/>
        </w:rPr>
        <w:t>T</w:t>
      </w:r>
      <w:proofErr w:type="gramEnd"/>
      <w:r w:rsidRPr="00904D72">
        <w:rPr>
          <w:rFonts w:ascii="PT Astra Serif" w:hAnsi="PT Astra Serif"/>
          <w:sz w:val="26"/>
          <w:szCs w:val="26"/>
          <w:vertAlign w:val="subscript"/>
          <w:lang w:eastAsia="ru-RU" w:bidi="ar-SA"/>
        </w:rPr>
        <w:t>хв</w:t>
      </w:r>
      <w:proofErr w:type="spellEnd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- тариф на холодное водоснабжение, установленный на соответствующий год;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proofErr w:type="spellStart"/>
      <w:proofErr w:type="gramStart"/>
      <w:r w:rsidRPr="00904D72">
        <w:rPr>
          <w:rFonts w:ascii="PT Astra Serif" w:hAnsi="PT Astra Serif"/>
          <w:sz w:val="26"/>
          <w:szCs w:val="26"/>
          <w:lang w:eastAsia="ru-RU" w:bidi="ar-SA"/>
        </w:rPr>
        <w:t>V</w:t>
      </w:r>
      <w:proofErr w:type="gramEnd"/>
      <w:r w:rsidRPr="00904D72">
        <w:rPr>
          <w:rFonts w:ascii="PT Astra Serif" w:hAnsi="PT Astra Serif"/>
          <w:sz w:val="26"/>
          <w:szCs w:val="26"/>
          <w:vertAlign w:val="subscript"/>
          <w:lang w:eastAsia="ru-RU" w:bidi="ar-SA"/>
        </w:rPr>
        <w:t>хв</w:t>
      </w:r>
      <w:proofErr w:type="spellEnd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- объем потребления учреждением холодной воды (в м</w:t>
      </w:r>
      <w:r w:rsidRPr="00904D72">
        <w:rPr>
          <w:rFonts w:ascii="PT Astra Serif" w:hAnsi="PT Astra Serif"/>
          <w:sz w:val="26"/>
          <w:szCs w:val="26"/>
          <w:vertAlign w:val="superscript"/>
          <w:lang w:eastAsia="ru-RU" w:bidi="ar-SA"/>
        </w:rPr>
        <w:t>3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) в соответствующем году;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proofErr w:type="spellStart"/>
      <w:proofErr w:type="gramStart"/>
      <w:r w:rsidRPr="00904D72">
        <w:rPr>
          <w:rFonts w:ascii="PT Astra Serif" w:hAnsi="PT Astra Serif"/>
          <w:sz w:val="26"/>
          <w:szCs w:val="26"/>
          <w:lang w:eastAsia="ru-RU" w:bidi="ar-SA"/>
        </w:rPr>
        <w:t>T</w:t>
      </w:r>
      <w:proofErr w:type="gramEnd"/>
      <w:r w:rsidRPr="00904D72">
        <w:rPr>
          <w:rFonts w:ascii="PT Astra Serif" w:hAnsi="PT Astra Serif"/>
          <w:sz w:val="26"/>
          <w:szCs w:val="26"/>
          <w:vertAlign w:val="subscript"/>
          <w:lang w:eastAsia="ru-RU" w:bidi="ar-SA"/>
        </w:rPr>
        <w:t>вод</w:t>
      </w:r>
      <w:proofErr w:type="spellEnd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- тариф на водоотведение, установленный на соответствующий год;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proofErr w:type="spellStart"/>
      <w:proofErr w:type="gramStart"/>
      <w:r w:rsidRPr="00904D72">
        <w:rPr>
          <w:rFonts w:ascii="PT Astra Serif" w:hAnsi="PT Astra Serif"/>
          <w:sz w:val="26"/>
          <w:szCs w:val="26"/>
          <w:lang w:eastAsia="ru-RU" w:bidi="ar-SA"/>
        </w:rPr>
        <w:t>V</w:t>
      </w:r>
      <w:proofErr w:type="gramEnd"/>
      <w:r w:rsidRPr="00904D72">
        <w:rPr>
          <w:rFonts w:ascii="PT Astra Serif" w:hAnsi="PT Astra Serif"/>
          <w:sz w:val="26"/>
          <w:szCs w:val="26"/>
          <w:vertAlign w:val="subscript"/>
          <w:lang w:eastAsia="ru-RU" w:bidi="ar-SA"/>
        </w:rPr>
        <w:t>вод</w:t>
      </w:r>
      <w:proofErr w:type="spellEnd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- объем водоотведения в соответствующем году.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>4</w:t>
      </w:r>
      <w:r w:rsidR="00C42501" w:rsidRPr="00C42501">
        <w:rPr>
          <w:rFonts w:ascii="PT Astra Serif" w:hAnsi="PT Astra Serif"/>
          <w:sz w:val="26"/>
          <w:szCs w:val="26"/>
          <w:lang w:eastAsia="ru-RU" w:bidi="ar-SA"/>
        </w:rPr>
        <w:t>2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. Затраты на горячее водоснабжение (</w:t>
      </w:r>
      <w:r w:rsidRPr="00904D72">
        <w:rPr>
          <w:rFonts w:ascii="PT Astra Serif" w:hAnsi="PT Astra Serif"/>
          <w:sz w:val="26"/>
          <w:szCs w:val="26"/>
          <w:lang w:val="en-US" w:eastAsia="ru-RU" w:bidi="ar-SA"/>
        </w:rPr>
        <w:t>Z</w:t>
      </w:r>
      <w:r w:rsidRPr="00904D72">
        <w:rPr>
          <w:rFonts w:ascii="PT Astra Serif" w:hAnsi="PT Astra Serif"/>
          <w:sz w:val="26"/>
          <w:szCs w:val="26"/>
          <w:vertAlign w:val="subscript"/>
          <w:lang w:eastAsia="ru-RU" w:bidi="ar-SA"/>
        </w:rPr>
        <w:t>гр</w:t>
      </w:r>
      <w:proofErr w:type="gramStart"/>
      <w:r w:rsidRPr="00904D72">
        <w:rPr>
          <w:rFonts w:ascii="PT Astra Serif" w:hAnsi="PT Astra Serif"/>
          <w:sz w:val="26"/>
          <w:szCs w:val="26"/>
          <w:vertAlign w:val="subscript"/>
          <w:lang w:eastAsia="ru-RU" w:bidi="ar-SA"/>
        </w:rPr>
        <w:t>.в</w:t>
      </w:r>
      <w:proofErr w:type="gramEnd"/>
      <w:r w:rsidRPr="00904D72">
        <w:rPr>
          <w:rFonts w:ascii="PT Astra Serif" w:hAnsi="PT Astra Serif"/>
          <w:sz w:val="26"/>
          <w:szCs w:val="26"/>
          <w:vertAlign w:val="subscript"/>
          <w:lang w:eastAsia="ru-RU" w:bidi="ar-SA"/>
        </w:rPr>
        <w:t>од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) рассчит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ываются по формуле:</w:t>
      </w:r>
    </w:p>
    <w:p w:rsidR="00904D72" w:rsidRPr="00904D72" w:rsidRDefault="00904D72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val="en-US" w:eastAsia="ru-RU" w:bidi="ar-SA"/>
        </w:rPr>
        <w:t>Z</w:t>
      </w:r>
      <w:r w:rsidRPr="00904D72">
        <w:rPr>
          <w:rFonts w:ascii="PT Astra Serif" w:hAnsi="PT Astra Serif"/>
          <w:sz w:val="26"/>
          <w:szCs w:val="26"/>
          <w:vertAlign w:val="subscript"/>
          <w:lang w:eastAsia="ru-RU" w:bidi="ar-SA"/>
        </w:rPr>
        <w:t>гр.вод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= </w:t>
      </w:r>
      <w:r w:rsidRPr="00904D72">
        <w:rPr>
          <w:rFonts w:ascii="PT Astra Serif" w:hAnsi="PT Astra Serif"/>
          <w:sz w:val="26"/>
          <w:szCs w:val="26"/>
          <w:lang w:val="en-US" w:eastAsia="ru-RU" w:bidi="ar-SA"/>
        </w:rPr>
        <w:t>T</w:t>
      </w:r>
      <w:proofErr w:type="spellStart"/>
      <w:r w:rsidRPr="00904D72">
        <w:rPr>
          <w:rFonts w:ascii="PT Astra Serif" w:hAnsi="PT Astra Serif"/>
          <w:sz w:val="26"/>
          <w:szCs w:val="26"/>
          <w:vertAlign w:val="subscript"/>
          <w:lang w:eastAsia="ru-RU" w:bidi="ar-SA"/>
        </w:rPr>
        <w:t>гв</w:t>
      </w:r>
      <w:proofErr w:type="spellEnd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Pr="00904D72">
        <w:rPr>
          <w:rFonts w:ascii="PT Astra Serif" w:hAnsi="PT Astra Serif"/>
          <w:sz w:val="26"/>
          <w:szCs w:val="26"/>
          <w:lang w:val="en-US" w:eastAsia="ru-RU" w:bidi="ar-SA"/>
        </w:rPr>
        <w:t>x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Pr="00904D72">
        <w:rPr>
          <w:rFonts w:ascii="PT Astra Serif" w:hAnsi="PT Astra Serif"/>
          <w:sz w:val="26"/>
          <w:szCs w:val="26"/>
          <w:lang w:val="en-US" w:eastAsia="ru-RU" w:bidi="ar-SA"/>
        </w:rPr>
        <w:t>V</w:t>
      </w:r>
      <w:proofErr w:type="spellStart"/>
      <w:r w:rsidRPr="00904D72">
        <w:rPr>
          <w:rFonts w:ascii="PT Astra Serif" w:hAnsi="PT Astra Serif"/>
          <w:sz w:val="26"/>
          <w:szCs w:val="26"/>
          <w:vertAlign w:val="subscript"/>
          <w:lang w:eastAsia="ru-RU" w:bidi="ar-SA"/>
        </w:rPr>
        <w:t>гв</w:t>
      </w:r>
      <w:proofErr w:type="spellEnd"/>
      <w:r w:rsidRPr="00904D72">
        <w:rPr>
          <w:rFonts w:ascii="PT Astra Serif" w:hAnsi="PT Astra Serif"/>
          <w:sz w:val="26"/>
          <w:szCs w:val="26"/>
          <w:lang w:eastAsia="ru-RU" w:bidi="ar-SA"/>
        </w:rPr>
        <w:t>, где</w:t>
      </w:r>
    </w:p>
    <w:p w:rsidR="00904D72" w:rsidRPr="00904D72" w:rsidRDefault="00904D72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6"/>
          <w:szCs w:val="26"/>
          <w:lang w:eastAsia="ru-RU" w:bidi="ar-SA"/>
        </w:rPr>
      </w:pP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proofErr w:type="spellStart"/>
      <w:proofErr w:type="gramStart"/>
      <w:r w:rsidRPr="00904D72">
        <w:rPr>
          <w:rFonts w:ascii="PT Astra Serif" w:hAnsi="PT Astra Serif"/>
          <w:sz w:val="26"/>
          <w:szCs w:val="26"/>
          <w:lang w:eastAsia="ru-RU" w:bidi="ar-SA"/>
        </w:rPr>
        <w:t>T</w:t>
      </w:r>
      <w:proofErr w:type="gramEnd"/>
      <w:r w:rsidRPr="00904D72">
        <w:rPr>
          <w:rFonts w:ascii="PT Astra Serif" w:hAnsi="PT Astra Serif"/>
          <w:sz w:val="26"/>
          <w:szCs w:val="26"/>
          <w:vertAlign w:val="subscript"/>
          <w:lang w:eastAsia="ru-RU" w:bidi="ar-SA"/>
        </w:rPr>
        <w:t>гв</w:t>
      </w:r>
      <w:proofErr w:type="spellEnd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- тариф на горячее водоснабжение, установленный на соответствующий год;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proofErr w:type="spellStart"/>
      <w:proofErr w:type="gramStart"/>
      <w:r w:rsidRPr="00904D72">
        <w:rPr>
          <w:rFonts w:ascii="PT Astra Serif" w:hAnsi="PT Astra Serif"/>
          <w:sz w:val="26"/>
          <w:szCs w:val="26"/>
          <w:lang w:eastAsia="ru-RU" w:bidi="ar-SA"/>
        </w:rPr>
        <w:t>V</w:t>
      </w:r>
      <w:proofErr w:type="gramEnd"/>
      <w:r w:rsidRPr="00904D72">
        <w:rPr>
          <w:rFonts w:ascii="PT Astra Serif" w:hAnsi="PT Astra Serif"/>
          <w:sz w:val="26"/>
          <w:szCs w:val="26"/>
          <w:vertAlign w:val="subscript"/>
          <w:lang w:eastAsia="ru-RU" w:bidi="ar-SA"/>
        </w:rPr>
        <w:t>гв</w:t>
      </w:r>
      <w:proofErr w:type="spellEnd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- объем потребления учреждением горячей воды (в м</w:t>
      </w:r>
      <w:r w:rsidRPr="00904D72">
        <w:rPr>
          <w:rFonts w:ascii="PT Astra Serif" w:hAnsi="PT Astra Serif"/>
          <w:sz w:val="26"/>
          <w:szCs w:val="26"/>
          <w:vertAlign w:val="superscript"/>
          <w:lang w:eastAsia="ru-RU" w:bidi="ar-SA"/>
        </w:rPr>
        <w:t>3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) в соответствующем году;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>4</w:t>
      </w:r>
      <w:r w:rsidR="00C42501" w:rsidRPr="00C42501">
        <w:rPr>
          <w:rFonts w:ascii="PT Astra Serif" w:hAnsi="PT Astra Serif"/>
          <w:sz w:val="26"/>
          <w:szCs w:val="26"/>
          <w:lang w:eastAsia="ru-RU" w:bidi="ar-SA"/>
        </w:rPr>
        <w:t>3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. Затраты на отопление рассчитываются по формуле:</w:t>
      </w:r>
    </w:p>
    <w:p w:rsidR="00904D72" w:rsidRPr="00904D72" w:rsidRDefault="00904D72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val="en-US" w:eastAsia="ru-RU" w:bidi="ar-SA"/>
        </w:rPr>
        <w:t>Z</w:t>
      </w:r>
      <w:r w:rsidRPr="00904D72">
        <w:rPr>
          <w:rFonts w:ascii="PT Astra Serif" w:hAnsi="PT Astra Serif"/>
          <w:sz w:val="26"/>
          <w:szCs w:val="26"/>
          <w:vertAlign w:val="subscript"/>
          <w:lang w:eastAsia="ru-RU" w:bidi="ar-SA"/>
        </w:rPr>
        <w:t>о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= </w:t>
      </w:r>
      <w:proofErr w:type="spellStart"/>
      <w:r w:rsidRPr="00904D72">
        <w:rPr>
          <w:rFonts w:ascii="PT Astra Serif" w:hAnsi="PT Astra Serif"/>
          <w:sz w:val="26"/>
          <w:szCs w:val="26"/>
          <w:lang w:eastAsia="ru-RU" w:bidi="ar-SA"/>
        </w:rPr>
        <w:t>T</w:t>
      </w:r>
      <w:r w:rsidRPr="00904D72">
        <w:rPr>
          <w:rFonts w:ascii="PT Astra Serif" w:hAnsi="PT Astra Serif"/>
          <w:sz w:val="26"/>
          <w:szCs w:val="26"/>
          <w:vertAlign w:val="subscript"/>
          <w:lang w:eastAsia="ru-RU" w:bidi="ar-SA"/>
        </w:rPr>
        <w:t>о</w:t>
      </w:r>
      <w:proofErr w:type="spellEnd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proofErr w:type="spellStart"/>
      <w:r w:rsidRPr="00904D72">
        <w:rPr>
          <w:rFonts w:ascii="PT Astra Serif" w:hAnsi="PT Astra Serif"/>
          <w:sz w:val="26"/>
          <w:szCs w:val="26"/>
          <w:lang w:eastAsia="ru-RU" w:bidi="ar-SA"/>
        </w:rPr>
        <w:t>x</w:t>
      </w:r>
      <w:proofErr w:type="spellEnd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proofErr w:type="spellStart"/>
      <w:r w:rsidRPr="00904D72">
        <w:rPr>
          <w:rFonts w:ascii="PT Astra Serif" w:hAnsi="PT Astra Serif"/>
          <w:sz w:val="26"/>
          <w:szCs w:val="26"/>
          <w:lang w:eastAsia="ru-RU" w:bidi="ar-SA"/>
        </w:rPr>
        <w:t>V</w:t>
      </w:r>
      <w:r w:rsidRPr="00904D72">
        <w:rPr>
          <w:rFonts w:ascii="PT Astra Serif" w:hAnsi="PT Astra Serif"/>
          <w:sz w:val="26"/>
          <w:szCs w:val="26"/>
          <w:vertAlign w:val="subscript"/>
          <w:lang w:eastAsia="ru-RU" w:bidi="ar-SA"/>
        </w:rPr>
        <w:t>о</w:t>
      </w:r>
      <w:proofErr w:type="spellEnd"/>
      <w:r w:rsidRPr="00904D72">
        <w:rPr>
          <w:rFonts w:ascii="PT Astra Serif" w:hAnsi="PT Astra Serif"/>
          <w:sz w:val="26"/>
          <w:szCs w:val="26"/>
          <w:lang w:eastAsia="ru-RU" w:bidi="ar-SA"/>
        </w:rPr>
        <w:t>, где</w:t>
      </w:r>
    </w:p>
    <w:p w:rsidR="00904D72" w:rsidRPr="00904D72" w:rsidRDefault="00904D72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6"/>
          <w:szCs w:val="26"/>
          <w:lang w:eastAsia="ru-RU" w:bidi="ar-SA"/>
        </w:rPr>
      </w:pP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proofErr w:type="spellStart"/>
      <w:proofErr w:type="gramStart"/>
      <w:r w:rsidRPr="00904D72">
        <w:rPr>
          <w:rFonts w:ascii="PT Astra Serif" w:hAnsi="PT Astra Serif"/>
          <w:sz w:val="26"/>
          <w:szCs w:val="26"/>
          <w:lang w:eastAsia="ru-RU" w:bidi="ar-SA"/>
        </w:rPr>
        <w:t>T</w:t>
      </w:r>
      <w:proofErr w:type="gramEnd"/>
      <w:r w:rsidRPr="00904D72">
        <w:rPr>
          <w:rFonts w:ascii="PT Astra Serif" w:hAnsi="PT Astra Serif"/>
          <w:sz w:val="26"/>
          <w:szCs w:val="26"/>
          <w:vertAlign w:val="subscript"/>
          <w:lang w:eastAsia="ru-RU" w:bidi="ar-SA"/>
        </w:rPr>
        <w:t>о</w:t>
      </w:r>
      <w:proofErr w:type="spellEnd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- тариф на потребление тепловой энергии, установленный на соответствующий год;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proofErr w:type="spellStart"/>
      <w:proofErr w:type="gramStart"/>
      <w:r w:rsidRPr="00904D72">
        <w:rPr>
          <w:rFonts w:ascii="PT Astra Serif" w:hAnsi="PT Astra Serif"/>
          <w:sz w:val="26"/>
          <w:szCs w:val="26"/>
          <w:lang w:eastAsia="ru-RU" w:bidi="ar-SA"/>
        </w:rPr>
        <w:t>V</w:t>
      </w:r>
      <w:proofErr w:type="gramEnd"/>
      <w:r w:rsidRPr="00904D72">
        <w:rPr>
          <w:rFonts w:ascii="PT Astra Serif" w:hAnsi="PT Astra Serif"/>
          <w:sz w:val="26"/>
          <w:szCs w:val="26"/>
          <w:vertAlign w:val="subscript"/>
          <w:lang w:eastAsia="ru-RU" w:bidi="ar-SA"/>
        </w:rPr>
        <w:t>о</w:t>
      </w:r>
      <w:proofErr w:type="spellEnd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- объем потребления учреждением тепловой энергии (в Гкал) в соответствующем году.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>4</w:t>
      </w:r>
      <w:r w:rsidR="00C42501" w:rsidRPr="00C42501">
        <w:rPr>
          <w:rFonts w:ascii="PT Astra Serif" w:hAnsi="PT Astra Serif"/>
          <w:sz w:val="26"/>
          <w:szCs w:val="26"/>
          <w:lang w:eastAsia="ru-RU" w:bidi="ar-SA"/>
        </w:rPr>
        <w:t>4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. Затраты на электроснабжение рассчитываются по формуле:</w:t>
      </w:r>
    </w:p>
    <w:p w:rsidR="00904D72" w:rsidRPr="00904D72" w:rsidRDefault="00904D72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val="en-US" w:eastAsia="ru-RU" w:bidi="ar-SA"/>
        </w:rPr>
        <w:t>Z</w:t>
      </w:r>
      <w:r w:rsidRPr="00904D72">
        <w:rPr>
          <w:rFonts w:ascii="PT Astra Serif" w:hAnsi="PT Astra Serif"/>
          <w:sz w:val="26"/>
          <w:szCs w:val="26"/>
          <w:vertAlign w:val="subscript"/>
          <w:lang w:eastAsia="ru-RU" w:bidi="ar-SA"/>
        </w:rPr>
        <w:t>э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= </w:t>
      </w:r>
      <w:proofErr w:type="spellStart"/>
      <w:r w:rsidRPr="00904D72">
        <w:rPr>
          <w:rFonts w:ascii="PT Astra Serif" w:hAnsi="PT Astra Serif"/>
          <w:sz w:val="26"/>
          <w:szCs w:val="26"/>
          <w:lang w:eastAsia="ru-RU" w:bidi="ar-SA"/>
        </w:rPr>
        <w:t>T</w:t>
      </w:r>
      <w:r w:rsidRPr="00904D72">
        <w:rPr>
          <w:rFonts w:ascii="PT Astra Serif" w:hAnsi="PT Astra Serif"/>
          <w:sz w:val="26"/>
          <w:szCs w:val="26"/>
          <w:vertAlign w:val="subscript"/>
          <w:lang w:eastAsia="ru-RU" w:bidi="ar-SA"/>
        </w:rPr>
        <w:t>э</w:t>
      </w:r>
      <w:proofErr w:type="spellEnd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proofErr w:type="spellStart"/>
      <w:r w:rsidRPr="00904D72">
        <w:rPr>
          <w:rFonts w:ascii="PT Astra Serif" w:hAnsi="PT Astra Serif"/>
          <w:sz w:val="26"/>
          <w:szCs w:val="26"/>
          <w:lang w:eastAsia="ru-RU" w:bidi="ar-SA"/>
        </w:rPr>
        <w:t>x</w:t>
      </w:r>
      <w:proofErr w:type="spellEnd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proofErr w:type="spellStart"/>
      <w:r w:rsidRPr="00904D72">
        <w:rPr>
          <w:rFonts w:ascii="PT Astra Serif" w:hAnsi="PT Astra Serif"/>
          <w:sz w:val="26"/>
          <w:szCs w:val="26"/>
          <w:lang w:eastAsia="ru-RU" w:bidi="ar-SA"/>
        </w:rPr>
        <w:t>V</w:t>
      </w:r>
      <w:r w:rsidRPr="00904D72">
        <w:rPr>
          <w:rFonts w:ascii="PT Astra Serif" w:hAnsi="PT Astra Serif"/>
          <w:sz w:val="26"/>
          <w:szCs w:val="26"/>
          <w:vertAlign w:val="subscript"/>
          <w:lang w:eastAsia="ru-RU" w:bidi="ar-SA"/>
        </w:rPr>
        <w:t>э</w:t>
      </w:r>
      <w:proofErr w:type="spellEnd"/>
      <w:r w:rsidRPr="00904D72">
        <w:rPr>
          <w:rFonts w:ascii="PT Astra Serif" w:hAnsi="PT Astra Serif"/>
          <w:sz w:val="26"/>
          <w:szCs w:val="26"/>
          <w:lang w:eastAsia="ru-RU" w:bidi="ar-SA"/>
        </w:rPr>
        <w:t>, где</w:t>
      </w:r>
    </w:p>
    <w:p w:rsidR="00904D72" w:rsidRPr="00904D72" w:rsidRDefault="00904D72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6"/>
          <w:szCs w:val="26"/>
          <w:lang w:eastAsia="ru-RU" w:bidi="ar-SA"/>
        </w:rPr>
      </w:pP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proofErr w:type="spellStart"/>
      <w:proofErr w:type="gramStart"/>
      <w:r w:rsidRPr="00904D72">
        <w:rPr>
          <w:rFonts w:ascii="PT Astra Serif" w:hAnsi="PT Astra Serif"/>
          <w:sz w:val="26"/>
          <w:szCs w:val="26"/>
          <w:lang w:eastAsia="ru-RU" w:bidi="ar-SA"/>
        </w:rPr>
        <w:t>T</w:t>
      </w:r>
      <w:proofErr w:type="gramEnd"/>
      <w:r w:rsidRPr="00904D72">
        <w:rPr>
          <w:rFonts w:ascii="PT Astra Serif" w:hAnsi="PT Astra Serif"/>
          <w:sz w:val="26"/>
          <w:szCs w:val="26"/>
          <w:vertAlign w:val="subscript"/>
          <w:lang w:eastAsia="ru-RU" w:bidi="ar-SA"/>
        </w:rPr>
        <w:t>э</w:t>
      </w:r>
      <w:proofErr w:type="spellEnd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- тариф на электрическую энергию, установленный на соответствующий год;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proofErr w:type="spellStart"/>
      <w:proofErr w:type="gramStart"/>
      <w:r w:rsidRPr="00904D72">
        <w:rPr>
          <w:rFonts w:ascii="PT Astra Serif" w:hAnsi="PT Astra Serif"/>
          <w:sz w:val="26"/>
          <w:szCs w:val="26"/>
          <w:lang w:eastAsia="ru-RU" w:bidi="ar-SA"/>
        </w:rPr>
        <w:t>V</w:t>
      </w:r>
      <w:proofErr w:type="gramEnd"/>
      <w:r w:rsidRPr="00904D72">
        <w:rPr>
          <w:rFonts w:ascii="PT Astra Serif" w:hAnsi="PT Astra Serif"/>
          <w:sz w:val="26"/>
          <w:szCs w:val="26"/>
          <w:vertAlign w:val="subscript"/>
          <w:lang w:eastAsia="ru-RU" w:bidi="ar-SA"/>
        </w:rPr>
        <w:t>э</w:t>
      </w:r>
      <w:proofErr w:type="spellEnd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- объем потребления учреждением электрической энергии (кВт/час) в соответствующем году.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>4</w:t>
      </w:r>
      <w:r w:rsidR="00C42501" w:rsidRPr="00C42501">
        <w:rPr>
          <w:rFonts w:ascii="PT Astra Serif" w:hAnsi="PT Astra Serif"/>
          <w:sz w:val="26"/>
          <w:szCs w:val="26"/>
          <w:lang w:eastAsia="ru-RU" w:bidi="ar-SA"/>
        </w:rPr>
        <w:t>5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. </w:t>
      </w:r>
      <w:r w:rsidRPr="00904D72"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Затраты на содержание объектов недвижимого имущества, а также затраты на </w:t>
      </w:r>
      <w:r w:rsidRPr="00904D72">
        <w:rPr>
          <w:rFonts w:ascii="PT Astra Serif" w:hAnsi="PT Astra Serif"/>
          <w:color w:val="000000"/>
          <w:sz w:val="26"/>
          <w:szCs w:val="26"/>
          <w:lang w:eastAsia="ru-RU" w:bidi="ar-SA"/>
        </w:rPr>
        <w:t>аренду указанного имущества</w:t>
      </w:r>
      <w:r w:rsidRPr="00904D72">
        <w:rPr>
          <w:rFonts w:ascii="PT Astra Serif" w:hAnsi="PT Astra Serif"/>
          <w:color w:val="000000"/>
          <w:sz w:val="26"/>
          <w:szCs w:val="26"/>
          <w:shd w:val="clear" w:color="auto" w:fill="FFFFFF"/>
          <w:lang w:eastAsia="ru-RU" w:bidi="ar-SA"/>
        </w:rPr>
        <w:t xml:space="preserve">, 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детализируются по следующим группам затрат: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1) техническое обслуживание и </w:t>
      </w:r>
      <w:proofErr w:type="spellStart"/>
      <w:r w:rsidRPr="00904D72">
        <w:rPr>
          <w:rFonts w:ascii="PT Astra Serif" w:hAnsi="PT Astra Serif"/>
          <w:sz w:val="26"/>
          <w:szCs w:val="26"/>
          <w:lang w:eastAsia="ru-RU" w:bidi="ar-SA"/>
        </w:rPr>
        <w:t>регламентно-профилактический</w:t>
      </w:r>
      <w:proofErr w:type="spellEnd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ремонт систем охранно-тревожной сигнализации;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>2) проведение текущего ремонта;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>3) содержание прилегающей территории;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4) 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обслуживание и уборку помещения;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>5) вывоз твердых бытовых отходов;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lastRenderedPageBreak/>
        <w:t xml:space="preserve">6) техническое обслуживание и </w:t>
      </w:r>
      <w:proofErr w:type="spellStart"/>
      <w:r w:rsidRPr="00904D72">
        <w:rPr>
          <w:rFonts w:ascii="PT Astra Serif" w:hAnsi="PT Astra Serif"/>
          <w:sz w:val="26"/>
          <w:szCs w:val="26"/>
          <w:lang w:eastAsia="ru-RU" w:bidi="ar-SA"/>
        </w:rPr>
        <w:t>регламентно-профилактический</w:t>
      </w:r>
      <w:proofErr w:type="spellEnd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ремонт лифтов;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7) техническое обслуживание и </w:t>
      </w:r>
      <w:proofErr w:type="spellStart"/>
      <w:r w:rsidRPr="00904D72">
        <w:rPr>
          <w:rFonts w:ascii="PT Astra Serif" w:hAnsi="PT Astra Serif"/>
          <w:sz w:val="26"/>
          <w:szCs w:val="26"/>
          <w:lang w:eastAsia="ru-RU" w:bidi="ar-SA"/>
        </w:rPr>
        <w:t>регламентно-профилактический</w:t>
      </w:r>
      <w:proofErr w:type="spellEnd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ремонт водонапорной насосной станции хозяйственно-питьев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ого и противопожарного водоснабжения;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8) техническое обслуживание и </w:t>
      </w:r>
      <w:proofErr w:type="spellStart"/>
      <w:r w:rsidRPr="00904D72">
        <w:rPr>
          <w:rFonts w:ascii="PT Astra Serif" w:hAnsi="PT Astra Serif"/>
          <w:sz w:val="26"/>
          <w:szCs w:val="26"/>
          <w:lang w:eastAsia="ru-RU" w:bidi="ar-SA"/>
        </w:rPr>
        <w:t>регламентно-профилактический</w:t>
      </w:r>
      <w:proofErr w:type="spellEnd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ремонт водонапорной насосной станции пожаротушения;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9) техническое обслуживание и </w:t>
      </w:r>
      <w:proofErr w:type="spellStart"/>
      <w:r w:rsidRPr="00904D72">
        <w:rPr>
          <w:rFonts w:ascii="PT Astra Serif" w:hAnsi="PT Astra Serif"/>
          <w:sz w:val="26"/>
          <w:szCs w:val="26"/>
          <w:lang w:eastAsia="ru-RU" w:bidi="ar-SA"/>
        </w:rPr>
        <w:t>регламентно-профилактический</w:t>
      </w:r>
      <w:proofErr w:type="spellEnd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ремонт отопительной системы, в том числе на подг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отовку отопительной системы к зимнему сезону, индивидуального теплового пункта;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10) техническое обслуживание и </w:t>
      </w:r>
      <w:proofErr w:type="spellStart"/>
      <w:r w:rsidRPr="00904D72">
        <w:rPr>
          <w:rFonts w:ascii="PT Astra Serif" w:hAnsi="PT Astra Serif"/>
          <w:sz w:val="26"/>
          <w:szCs w:val="26"/>
          <w:lang w:eastAsia="ru-RU" w:bidi="ar-SA"/>
        </w:rPr>
        <w:t>регламентно-профилактический</w:t>
      </w:r>
      <w:proofErr w:type="spellEnd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ремонт электрооборудования (</w:t>
      </w:r>
      <w:proofErr w:type="spellStart"/>
      <w:r w:rsidRPr="00904D72">
        <w:rPr>
          <w:rFonts w:ascii="PT Astra Serif" w:hAnsi="PT Astra Serif"/>
          <w:sz w:val="26"/>
          <w:szCs w:val="26"/>
          <w:lang w:eastAsia="ru-RU" w:bidi="ar-SA"/>
        </w:rPr>
        <w:t>электроподстанций</w:t>
      </w:r>
      <w:proofErr w:type="spellEnd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, трансформаторных подстанций, </w:t>
      </w:r>
      <w:proofErr w:type="spellStart"/>
      <w:r w:rsidRPr="00904D72">
        <w:rPr>
          <w:rFonts w:ascii="PT Astra Serif" w:hAnsi="PT Astra Serif"/>
          <w:sz w:val="26"/>
          <w:szCs w:val="26"/>
          <w:lang w:eastAsia="ru-RU" w:bidi="ar-SA"/>
        </w:rPr>
        <w:t>электрощитовых</w:t>
      </w:r>
      <w:proofErr w:type="spellEnd"/>
      <w:r w:rsidRPr="00904D72">
        <w:rPr>
          <w:rFonts w:ascii="PT Astra Serif" w:hAnsi="PT Astra Serif"/>
          <w:sz w:val="26"/>
          <w:szCs w:val="26"/>
          <w:lang w:eastAsia="ru-RU" w:bidi="ar-SA"/>
        </w:rPr>
        <w:t>) административного здания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(помещения);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>11) другие виды работ/услуг по содержанию объектов недвижимого имущества.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>4</w:t>
      </w:r>
      <w:r w:rsidR="00C42501" w:rsidRPr="00C42501">
        <w:rPr>
          <w:rFonts w:ascii="PT Astra Serif" w:hAnsi="PT Astra Serif"/>
          <w:sz w:val="26"/>
          <w:szCs w:val="26"/>
          <w:lang w:eastAsia="ru-RU" w:bidi="ar-SA"/>
        </w:rPr>
        <w:t>6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. </w:t>
      </w:r>
      <w:r w:rsidRPr="00904D72">
        <w:rPr>
          <w:rFonts w:ascii="PT Astra Serif" w:hAnsi="PT Astra Serif"/>
          <w:color w:val="000000"/>
          <w:sz w:val="26"/>
          <w:szCs w:val="26"/>
          <w:lang w:eastAsia="ru-RU" w:bidi="ar-SA"/>
        </w:rPr>
        <w:t>Затраты на содержание объектов особо ценного движимого имущества, а также затраты на аренду указанного имущества,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детализируются по следующим группам затрат: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>1) тех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ническое обслуживание и ремонт транспортных средств;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2) техническое обслуживание и </w:t>
      </w:r>
      <w:proofErr w:type="spellStart"/>
      <w:r w:rsidRPr="00904D72">
        <w:rPr>
          <w:rFonts w:ascii="PT Astra Serif" w:hAnsi="PT Astra Serif"/>
          <w:sz w:val="26"/>
          <w:szCs w:val="26"/>
          <w:lang w:eastAsia="ru-RU" w:bidi="ar-SA"/>
        </w:rPr>
        <w:t>регламентно-профилактический</w:t>
      </w:r>
      <w:proofErr w:type="spellEnd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ремонт дизельных генераторных установок;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3) техническое обслуживание и </w:t>
      </w:r>
      <w:proofErr w:type="spellStart"/>
      <w:r w:rsidRPr="00904D72">
        <w:rPr>
          <w:rFonts w:ascii="PT Astra Serif" w:hAnsi="PT Astra Serif"/>
          <w:sz w:val="26"/>
          <w:szCs w:val="26"/>
          <w:lang w:eastAsia="ru-RU" w:bidi="ar-SA"/>
        </w:rPr>
        <w:t>регламентно-профилактический</w:t>
      </w:r>
      <w:proofErr w:type="spellEnd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ремонт системы газового пожаротушения и сист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ем пожарной сигнализации;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4) техническое обслуживание и </w:t>
      </w:r>
      <w:proofErr w:type="spellStart"/>
      <w:r w:rsidRPr="00904D72">
        <w:rPr>
          <w:rFonts w:ascii="PT Astra Serif" w:hAnsi="PT Astra Serif"/>
          <w:sz w:val="26"/>
          <w:szCs w:val="26"/>
          <w:lang w:eastAsia="ru-RU" w:bidi="ar-SA"/>
        </w:rPr>
        <w:t>регламентно-профилактический</w:t>
      </w:r>
      <w:proofErr w:type="spellEnd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ремонт систем кондиционирования и вентиляции;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5) техническое обслуживание и </w:t>
      </w:r>
      <w:proofErr w:type="spellStart"/>
      <w:r w:rsidRPr="00904D72">
        <w:rPr>
          <w:rFonts w:ascii="PT Astra Serif" w:hAnsi="PT Astra Serif"/>
          <w:sz w:val="26"/>
          <w:szCs w:val="26"/>
          <w:lang w:eastAsia="ru-RU" w:bidi="ar-SA"/>
        </w:rPr>
        <w:t>регламентно-профилактический</w:t>
      </w:r>
      <w:proofErr w:type="spellEnd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ремонт систем контроля и управления доступом;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>6) техническое обслу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живание и </w:t>
      </w:r>
      <w:proofErr w:type="spellStart"/>
      <w:r w:rsidRPr="00904D72">
        <w:rPr>
          <w:rFonts w:ascii="PT Astra Serif" w:hAnsi="PT Astra Serif"/>
          <w:sz w:val="26"/>
          <w:szCs w:val="26"/>
          <w:lang w:eastAsia="ru-RU" w:bidi="ar-SA"/>
        </w:rPr>
        <w:t>регламентно-профилактический</w:t>
      </w:r>
      <w:proofErr w:type="spellEnd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ремонт систем автоматического диспетчерского управления;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7) техническое обслуживание и </w:t>
      </w:r>
      <w:proofErr w:type="spellStart"/>
      <w:r w:rsidRPr="00904D72">
        <w:rPr>
          <w:rFonts w:ascii="PT Astra Serif" w:hAnsi="PT Astra Serif"/>
          <w:sz w:val="26"/>
          <w:szCs w:val="26"/>
          <w:lang w:eastAsia="ru-RU" w:bidi="ar-SA"/>
        </w:rPr>
        <w:t>регламентно-профилактический</w:t>
      </w:r>
      <w:proofErr w:type="spellEnd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ремонт систем видеонаблюдения;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>8) материальные запасы, потребляемые в рамках содержания особо ценного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движимого имущества, не отнесенные к затратам, непосредственно связанным с выполнением государственной работы;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>9) обязательное страхование гражданской ответственности владельцев транспортных средств;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>10) другие виды работ/услуг по содержанию объектов особ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о ценного движимого имущества.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>4</w:t>
      </w:r>
      <w:r w:rsidR="00394483">
        <w:rPr>
          <w:rFonts w:ascii="PT Astra Serif" w:hAnsi="PT Astra Serif"/>
          <w:sz w:val="26"/>
          <w:szCs w:val="26"/>
          <w:lang w:eastAsia="ru-RU" w:bidi="ar-SA"/>
        </w:rPr>
        <w:t>7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. Затраты на приобретение услуг связи детализируются по следующим группам затрат: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>1) стационарная связь;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>2) сотовая связь;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3) подключение к информационно-телекоммуникационной сети «Интернет» 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>4) иные услуги связи.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C42501">
        <w:rPr>
          <w:rFonts w:ascii="PT Astra Serif" w:hAnsi="PT Astra Serif"/>
          <w:sz w:val="26"/>
          <w:szCs w:val="26"/>
          <w:lang w:eastAsia="ru-RU" w:bidi="ar-SA"/>
        </w:rPr>
        <w:t>4</w:t>
      </w:r>
      <w:r w:rsidR="00394483">
        <w:rPr>
          <w:rFonts w:ascii="PT Astra Serif" w:hAnsi="PT Astra Serif"/>
          <w:sz w:val="26"/>
          <w:szCs w:val="26"/>
          <w:lang w:eastAsia="ru-RU" w:bidi="ar-SA"/>
        </w:rPr>
        <w:t>8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. Затраты на приобретение транспортных услуг детализируются по следующим группам затрат: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>1) доставка грузов;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>2) наём транспортных средств;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lastRenderedPageBreak/>
        <w:t>3) иные транспортные услуги.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49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. Затраты на оплату труда с начислениями на выплаты по оплате труда работников, которы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е не принимают непосредственного участия в выполнении работы, определяются по формуле: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val="en-US" w:eastAsia="ru-RU" w:bidi="ar-SA"/>
        </w:rPr>
        <w:t>Z</w:t>
      </w:r>
      <w:r w:rsidRPr="00904D72">
        <w:rPr>
          <w:rFonts w:ascii="PT Astra Serif" w:hAnsi="PT Astra Serif"/>
          <w:sz w:val="26"/>
          <w:szCs w:val="26"/>
          <w:vertAlign w:val="subscript"/>
          <w:lang w:eastAsia="ru-RU" w:bidi="ar-SA"/>
        </w:rPr>
        <w:t>от2</w:t>
      </w:r>
      <w:r w:rsidR="00164BD6">
        <w:rPr>
          <w:rFonts w:ascii="PT Astra Serif" w:hAnsi="PT Astra Serif"/>
          <w:sz w:val="26"/>
          <w:szCs w:val="26"/>
          <w:lang w:eastAsia="ru-RU" w:bidi="ar-SA"/>
        </w:rPr>
        <w:t xml:space="preserve"> = 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а </w:t>
      </w:r>
      <w:proofErr w:type="spellStart"/>
      <w:r w:rsidRPr="00904D72">
        <w:rPr>
          <w:rFonts w:ascii="PT Astra Serif" w:hAnsi="PT Astra Serif"/>
          <w:sz w:val="26"/>
          <w:szCs w:val="26"/>
          <w:lang w:eastAsia="ru-RU" w:bidi="ar-SA"/>
        </w:rPr>
        <w:t>х</w:t>
      </w:r>
      <w:proofErr w:type="spellEnd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Pr="00904D72">
        <w:rPr>
          <w:rFonts w:ascii="PT Astra Serif" w:hAnsi="PT Astra Serif"/>
          <w:sz w:val="26"/>
          <w:szCs w:val="26"/>
          <w:lang w:val="en-US" w:eastAsia="ru-RU" w:bidi="ar-SA"/>
        </w:rPr>
        <w:t>Z</w:t>
      </w:r>
      <w:r w:rsidRPr="00904D72">
        <w:rPr>
          <w:rFonts w:ascii="PT Astra Serif" w:hAnsi="PT Astra Serif"/>
          <w:sz w:val="26"/>
          <w:szCs w:val="26"/>
          <w:vertAlign w:val="subscript"/>
          <w:lang w:eastAsia="ru-RU" w:bidi="ar-SA"/>
        </w:rPr>
        <w:t>от1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, где</w:t>
      </w:r>
    </w:p>
    <w:p w:rsidR="00904D72" w:rsidRPr="00904D72" w:rsidRDefault="00904D72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6"/>
          <w:szCs w:val="26"/>
          <w:lang w:eastAsia="ru-RU" w:bidi="ar-SA"/>
        </w:rPr>
      </w:pP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val="en-US" w:eastAsia="ru-RU" w:bidi="ar-SA"/>
        </w:rPr>
        <w:t>Z</w:t>
      </w:r>
      <w:r w:rsidRPr="00904D72">
        <w:rPr>
          <w:rFonts w:ascii="PT Astra Serif" w:hAnsi="PT Astra Serif"/>
          <w:sz w:val="26"/>
          <w:szCs w:val="26"/>
          <w:vertAlign w:val="subscript"/>
          <w:lang w:eastAsia="ru-RU" w:bidi="ar-SA"/>
        </w:rPr>
        <w:t>от1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- затраты на оплату труда с начислениями на выплаты по оплате труда работников, непосредственно связанных с выполнением работы;</w:t>
      </w:r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proofErr w:type="gramStart"/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а - 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установленная в соответствии с законодательством Российской Федерации предельная доля оплаты труда, определяемая как отношение затрат на оплату труда с начислениями на выплаты по оплате труда работников, которые не принимают непосредственного участия в вып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олнении работы, к затратам на оплату труда с начислениями на выплаты по оплате труда работников, непосредственно связанных с выполнением работы.</w:t>
      </w:r>
      <w:proofErr w:type="gramEnd"/>
    </w:p>
    <w:p w:rsidR="00904D72" w:rsidRPr="00904D72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sz w:val="26"/>
          <w:szCs w:val="26"/>
          <w:lang w:eastAsia="ru-RU" w:bidi="ar-SA"/>
        </w:rPr>
        <w:t>5</w:t>
      </w:r>
      <w:r w:rsidR="00394483">
        <w:rPr>
          <w:rFonts w:ascii="PT Astra Serif" w:hAnsi="PT Astra Serif"/>
          <w:sz w:val="26"/>
          <w:szCs w:val="26"/>
          <w:lang w:eastAsia="ru-RU" w:bidi="ar-SA"/>
        </w:rPr>
        <w:t>0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>. Затраты, предусмотренные подпунктами 1-</w:t>
      </w:r>
      <w:r w:rsidR="00D85941">
        <w:rPr>
          <w:rFonts w:ascii="PT Astra Serif" w:hAnsi="PT Astra Serif"/>
          <w:sz w:val="26"/>
          <w:szCs w:val="26"/>
          <w:lang w:eastAsia="ru-RU" w:bidi="ar-SA"/>
        </w:rPr>
        <w:t>7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пункта 3</w:t>
      </w:r>
      <w:r w:rsidR="00C42501" w:rsidRPr="00C42501">
        <w:rPr>
          <w:rFonts w:ascii="PT Astra Serif" w:hAnsi="PT Astra Serif"/>
          <w:sz w:val="26"/>
          <w:szCs w:val="26"/>
          <w:lang w:eastAsia="ru-RU" w:bidi="ar-SA"/>
        </w:rPr>
        <w:t>8</w:t>
      </w:r>
      <w:r w:rsidRPr="00904D72">
        <w:rPr>
          <w:rFonts w:ascii="PT Astra Serif" w:hAnsi="PT Astra Serif"/>
          <w:sz w:val="26"/>
          <w:szCs w:val="26"/>
          <w:lang w:eastAsia="ru-RU" w:bidi="ar-SA"/>
        </w:rPr>
        <w:t xml:space="preserve"> настоящего Порядка определяется исходя из фактического потребления этих услуг в отчетном финансовом году в стоимостном выражении. </w:t>
      </w:r>
    </w:p>
    <w:p w:rsidR="00904D72" w:rsidRPr="00C42501" w:rsidRDefault="00EB6BB6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  <w:lang w:eastAsia="ru-RU" w:bidi="ar-SA"/>
        </w:rPr>
      </w:pPr>
      <w:r w:rsidRPr="00904D72">
        <w:rPr>
          <w:rFonts w:ascii="PT Astra Serif" w:hAnsi="PT Astra Serif"/>
          <w:bCs/>
          <w:sz w:val="26"/>
          <w:szCs w:val="26"/>
          <w:lang w:eastAsia="ru-RU" w:bidi="ar-SA"/>
        </w:rPr>
        <w:t>Сведения, используемые для расчета затрат на выполнение работ</w:t>
      </w:r>
      <w:r w:rsidR="00164BD6">
        <w:rPr>
          <w:rFonts w:ascii="PT Astra Serif" w:hAnsi="PT Astra Serif"/>
          <w:bCs/>
          <w:sz w:val="26"/>
          <w:szCs w:val="26"/>
          <w:lang w:eastAsia="ru-RU" w:bidi="ar-SA"/>
        </w:rPr>
        <w:t>,</w:t>
      </w:r>
      <w:r w:rsidRPr="00904D72">
        <w:rPr>
          <w:rFonts w:ascii="PT Astra Serif" w:hAnsi="PT Astra Serif"/>
          <w:bCs/>
          <w:sz w:val="26"/>
          <w:szCs w:val="26"/>
          <w:lang w:eastAsia="ru-RU" w:bidi="ar-SA"/>
        </w:rPr>
        <w:t xml:space="preserve"> направляются областными государственными автономными учрежден</w:t>
      </w:r>
      <w:r w:rsidRPr="00904D72">
        <w:rPr>
          <w:rFonts w:ascii="PT Astra Serif" w:hAnsi="PT Astra Serif"/>
          <w:bCs/>
          <w:sz w:val="26"/>
          <w:szCs w:val="26"/>
          <w:lang w:eastAsia="ru-RU" w:bidi="ar-SA"/>
        </w:rPr>
        <w:t>иями, подведомственными Департаменту, в срок до 15 ноября текущего года в Департамент по форме Приложения №2 к настоящему Порядку.</w:t>
      </w:r>
    </w:p>
    <w:p w:rsidR="00C42501" w:rsidRPr="00C42501" w:rsidRDefault="00C42501" w:rsidP="00C4250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bCs/>
          <w:sz w:val="26"/>
          <w:szCs w:val="26"/>
          <w:lang w:eastAsia="ru-RU" w:bidi="ar-SA"/>
        </w:rPr>
        <w:sectPr w:rsidR="00C42501" w:rsidRPr="00C42501" w:rsidSect="00AE37AC">
          <w:pgSz w:w="11907" w:h="16840"/>
          <w:pgMar w:top="1134" w:right="851" w:bottom="1134" w:left="1418" w:header="737" w:footer="284" w:gutter="0"/>
          <w:cols w:space="720"/>
          <w:docGrid w:linePitch="360"/>
        </w:sectPr>
      </w:pPr>
    </w:p>
    <w:p w:rsidR="00C42501" w:rsidRPr="00C42501" w:rsidRDefault="00EB6BB6" w:rsidP="001C727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9072"/>
        <w:rPr>
          <w:rFonts w:ascii="PT Astra Serif" w:hAnsi="PT Astra Serif"/>
          <w:sz w:val="26"/>
          <w:szCs w:val="26"/>
          <w:lang w:eastAsia="ru-RU" w:bidi="ar-SA"/>
        </w:rPr>
      </w:pPr>
      <w:r w:rsidRPr="00C42501">
        <w:rPr>
          <w:rFonts w:ascii="PT Astra Serif" w:hAnsi="PT Astra Serif"/>
          <w:sz w:val="26"/>
          <w:szCs w:val="26"/>
          <w:lang w:eastAsia="ru-RU" w:bidi="ar-SA"/>
        </w:rPr>
        <w:lastRenderedPageBreak/>
        <w:t>Приложение № 1</w:t>
      </w:r>
    </w:p>
    <w:p w:rsidR="00C42501" w:rsidRPr="00C42501" w:rsidRDefault="00EB6BB6" w:rsidP="001C727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9072"/>
        <w:rPr>
          <w:rFonts w:ascii="PT Astra Serif" w:hAnsi="PT Astra Serif"/>
          <w:sz w:val="26"/>
          <w:szCs w:val="26"/>
          <w:lang w:eastAsia="ru-RU" w:bidi="ar-SA"/>
        </w:rPr>
      </w:pPr>
      <w:r w:rsidRPr="00C42501">
        <w:rPr>
          <w:rFonts w:ascii="PT Astra Serif" w:hAnsi="PT Astra Serif"/>
          <w:sz w:val="26"/>
          <w:szCs w:val="26"/>
          <w:lang w:eastAsia="ru-RU" w:bidi="ar-SA"/>
        </w:rPr>
        <w:t xml:space="preserve">к Порядку определения базовых нормативов затрат на оказание государственных услуг </w:t>
      </w:r>
      <w:r w:rsidRPr="00C42501">
        <w:rPr>
          <w:rFonts w:ascii="PT Astra Serif" w:hAnsi="PT Astra Serif"/>
          <w:sz w:val="26"/>
          <w:szCs w:val="26"/>
          <w:lang w:eastAsia="ru-RU" w:bidi="ar-SA"/>
        </w:rPr>
        <w:br/>
        <w:t xml:space="preserve">и </w:t>
      </w:r>
      <w:r w:rsidRPr="00C42501">
        <w:rPr>
          <w:rFonts w:ascii="PT Astra Serif" w:hAnsi="PT Astra Serif"/>
          <w:sz w:val="26"/>
          <w:szCs w:val="26"/>
          <w:lang w:eastAsia="ru-RU" w:bidi="ar-SA"/>
        </w:rPr>
        <w:t>определения затрат на выполнение работ областными государстве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нными автономными учреждениями, </w:t>
      </w:r>
      <w:r w:rsidRPr="00C42501">
        <w:rPr>
          <w:rFonts w:ascii="PT Astra Serif" w:hAnsi="PT Astra Serif"/>
          <w:sz w:val="26"/>
          <w:szCs w:val="26"/>
          <w:lang w:eastAsia="ru-RU" w:bidi="ar-SA"/>
        </w:rPr>
        <w:t xml:space="preserve">подведомственными Департаменту </w:t>
      </w:r>
      <w:r>
        <w:rPr>
          <w:rFonts w:ascii="PT Astra Serif" w:hAnsi="PT Astra Serif"/>
          <w:sz w:val="26"/>
          <w:szCs w:val="26"/>
          <w:lang w:eastAsia="ru-RU" w:bidi="ar-SA"/>
        </w:rPr>
        <w:t>спорта</w:t>
      </w:r>
      <w:r w:rsidRPr="00C42501">
        <w:rPr>
          <w:rFonts w:ascii="PT Astra Serif" w:hAnsi="PT Astra Serif"/>
          <w:sz w:val="26"/>
          <w:szCs w:val="26"/>
          <w:lang w:eastAsia="ru-RU" w:bidi="ar-SA"/>
        </w:rPr>
        <w:t xml:space="preserve"> Томской области</w:t>
      </w:r>
    </w:p>
    <w:p w:rsidR="00C42501" w:rsidRPr="00C42501" w:rsidRDefault="00C42501" w:rsidP="00C4250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C42501" w:rsidRPr="00C42501" w:rsidRDefault="00EB6BB6" w:rsidP="00C4250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C42501">
        <w:rPr>
          <w:rFonts w:ascii="PT Astra Serif" w:hAnsi="PT Astra Serif"/>
          <w:sz w:val="26"/>
          <w:szCs w:val="26"/>
          <w:lang w:eastAsia="ru-RU" w:bidi="ar-SA"/>
        </w:rPr>
        <w:t>Значения натуральных норм, необходимых для определения базовых нормативов затрат на оказание государственных</w:t>
      </w:r>
      <w:r w:rsidRPr="00C42501">
        <w:rPr>
          <w:rFonts w:ascii="PT Astra Serif" w:hAnsi="PT Astra Serif"/>
          <w:sz w:val="26"/>
          <w:szCs w:val="26"/>
          <w:lang w:eastAsia="ru-RU" w:bidi="ar-SA"/>
        </w:rPr>
        <w:t xml:space="preserve"> услуг</w:t>
      </w:r>
    </w:p>
    <w:p w:rsidR="00C42501" w:rsidRPr="00904D72" w:rsidRDefault="00C42501" w:rsidP="00904D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tbl>
      <w:tblPr>
        <w:tblW w:w="151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261"/>
        <w:gridCol w:w="3685"/>
        <w:gridCol w:w="2268"/>
        <w:gridCol w:w="2977"/>
        <w:gridCol w:w="2977"/>
      </w:tblGrid>
      <w:tr w:rsidR="00467EC2" w:rsidTr="001C7270">
        <w:tc>
          <w:tcPr>
            <w:tcW w:w="3261" w:type="dxa"/>
          </w:tcPr>
          <w:p w:rsidR="00C42501" w:rsidRPr="00C42501" w:rsidRDefault="00EB6BB6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Cs/>
                <w:sz w:val="26"/>
                <w:szCs w:val="26"/>
                <w:lang w:eastAsia="ru-RU" w:bidi="ar-SA"/>
              </w:rPr>
            </w:pPr>
            <w:r w:rsidRPr="00C42501">
              <w:rPr>
                <w:rFonts w:ascii="PT Astra Serif" w:hAnsi="PT Astra Serif"/>
                <w:bCs/>
                <w:sz w:val="26"/>
                <w:szCs w:val="26"/>
                <w:lang w:eastAsia="ru-RU" w:bidi="ar-SA"/>
              </w:rPr>
              <w:t>Наименование государственной услуги*</w:t>
            </w:r>
          </w:p>
        </w:tc>
        <w:tc>
          <w:tcPr>
            <w:tcW w:w="3685" w:type="dxa"/>
          </w:tcPr>
          <w:p w:rsidR="00C42501" w:rsidRPr="00C42501" w:rsidRDefault="00EB6BB6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Cs/>
                <w:sz w:val="26"/>
                <w:szCs w:val="26"/>
                <w:lang w:eastAsia="ru-RU" w:bidi="ar-SA"/>
              </w:rPr>
            </w:pPr>
            <w:r w:rsidRPr="00C42501">
              <w:rPr>
                <w:rFonts w:ascii="PT Astra Serif" w:hAnsi="PT Astra Serif"/>
                <w:bCs/>
                <w:sz w:val="26"/>
                <w:szCs w:val="26"/>
                <w:lang w:eastAsia="ru-RU" w:bidi="ar-SA"/>
              </w:rPr>
              <w:t>Наименование натуральной нормы**</w:t>
            </w:r>
          </w:p>
        </w:tc>
        <w:tc>
          <w:tcPr>
            <w:tcW w:w="2268" w:type="dxa"/>
          </w:tcPr>
          <w:p w:rsidR="00C42501" w:rsidRPr="00C42501" w:rsidRDefault="00EB6BB6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Cs/>
                <w:sz w:val="26"/>
                <w:szCs w:val="26"/>
                <w:lang w:eastAsia="ru-RU" w:bidi="ar-SA"/>
              </w:rPr>
            </w:pPr>
            <w:r w:rsidRPr="00C42501">
              <w:rPr>
                <w:rFonts w:ascii="PT Astra Serif" w:hAnsi="PT Astra Serif"/>
                <w:bCs/>
                <w:sz w:val="26"/>
                <w:szCs w:val="26"/>
                <w:lang w:eastAsia="ru-RU" w:bidi="ar-SA"/>
              </w:rPr>
              <w:t>Единица измерения  натуральной нормы</w:t>
            </w:r>
            <w:r w:rsidRPr="00C42501">
              <w:rPr>
                <w:rFonts w:ascii="PT Astra Serif" w:hAnsi="PT Astra Serif"/>
                <w:bCs/>
                <w:sz w:val="26"/>
                <w:szCs w:val="26"/>
                <w:lang w:val="en-US" w:eastAsia="ru-RU" w:bidi="ar-SA"/>
              </w:rPr>
              <w:t>***</w:t>
            </w:r>
          </w:p>
        </w:tc>
        <w:tc>
          <w:tcPr>
            <w:tcW w:w="2977" w:type="dxa"/>
          </w:tcPr>
          <w:p w:rsidR="00C42501" w:rsidRPr="00C42501" w:rsidRDefault="00EB6BB6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Cs/>
                <w:sz w:val="26"/>
                <w:szCs w:val="26"/>
                <w:lang w:eastAsia="ru-RU" w:bidi="ar-SA"/>
              </w:rPr>
            </w:pPr>
            <w:r w:rsidRPr="00C42501">
              <w:rPr>
                <w:rFonts w:ascii="PT Astra Serif" w:hAnsi="PT Astra Serif"/>
                <w:bCs/>
                <w:sz w:val="26"/>
                <w:szCs w:val="26"/>
                <w:lang w:eastAsia="ru-RU" w:bidi="ar-SA"/>
              </w:rPr>
              <w:t>Значение натуральной нормы****</w:t>
            </w:r>
          </w:p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Cs/>
                <w:sz w:val="26"/>
                <w:szCs w:val="26"/>
                <w:lang w:eastAsia="ru-RU" w:bidi="ar-SA"/>
              </w:rPr>
            </w:pPr>
          </w:p>
        </w:tc>
        <w:tc>
          <w:tcPr>
            <w:tcW w:w="2977" w:type="dxa"/>
          </w:tcPr>
          <w:p w:rsidR="00C42501" w:rsidRPr="00C42501" w:rsidRDefault="00EB6BB6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Cs/>
                <w:sz w:val="26"/>
                <w:szCs w:val="26"/>
                <w:lang w:eastAsia="ru-RU" w:bidi="ar-SA"/>
              </w:rPr>
            </w:pPr>
            <w:r w:rsidRPr="00C42501">
              <w:rPr>
                <w:rFonts w:ascii="PT Astra Serif" w:hAnsi="PT Astra Serif"/>
                <w:bCs/>
                <w:sz w:val="26"/>
                <w:szCs w:val="26"/>
                <w:lang w:eastAsia="ru-RU" w:bidi="ar-SA"/>
              </w:rPr>
              <w:t>Примечание*****</w:t>
            </w:r>
          </w:p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Cs/>
                <w:sz w:val="26"/>
                <w:szCs w:val="26"/>
                <w:lang w:eastAsia="ru-RU" w:bidi="ar-SA"/>
              </w:rPr>
            </w:pPr>
          </w:p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6"/>
                <w:szCs w:val="26"/>
                <w:lang w:eastAsia="ru-RU" w:bidi="ar-SA"/>
              </w:rPr>
            </w:pPr>
          </w:p>
        </w:tc>
      </w:tr>
      <w:tr w:rsidR="00467EC2" w:rsidTr="001C7270">
        <w:tc>
          <w:tcPr>
            <w:tcW w:w="3261" w:type="dxa"/>
            <w:tcBorders>
              <w:bottom w:val="single" w:sz="4" w:space="0" w:color="auto"/>
            </w:tcBorders>
          </w:tcPr>
          <w:p w:rsidR="00C42501" w:rsidRPr="00C42501" w:rsidRDefault="00EB6BB6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6"/>
                <w:szCs w:val="26"/>
                <w:lang w:eastAsia="ru-RU" w:bidi="ar-SA"/>
              </w:rPr>
            </w:pPr>
            <w:r w:rsidRPr="00C42501">
              <w:rPr>
                <w:rFonts w:ascii="PT Astra Serif" w:hAnsi="PT Astra Serif"/>
                <w:color w:val="000000"/>
                <w:sz w:val="26"/>
                <w:szCs w:val="26"/>
                <w:lang w:eastAsia="ru-RU" w:bidi="ar-SA"/>
              </w:rPr>
              <w:t>1</w:t>
            </w:r>
          </w:p>
        </w:tc>
        <w:tc>
          <w:tcPr>
            <w:tcW w:w="3685" w:type="dxa"/>
          </w:tcPr>
          <w:p w:rsidR="00C42501" w:rsidRPr="00C42501" w:rsidRDefault="00EB6BB6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6"/>
                <w:szCs w:val="26"/>
                <w:lang w:eastAsia="ru-RU" w:bidi="ar-SA"/>
              </w:rPr>
            </w:pPr>
            <w:r w:rsidRPr="00C42501">
              <w:rPr>
                <w:rFonts w:ascii="PT Astra Serif" w:hAnsi="PT Astra Serif"/>
                <w:color w:val="000000"/>
                <w:sz w:val="26"/>
                <w:szCs w:val="26"/>
                <w:lang w:eastAsia="ru-RU" w:bidi="ar-SA"/>
              </w:rPr>
              <w:t>2</w:t>
            </w:r>
          </w:p>
        </w:tc>
        <w:tc>
          <w:tcPr>
            <w:tcW w:w="2268" w:type="dxa"/>
          </w:tcPr>
          <w:p w:rsidR="00C42501" w:rsidRPr="00C42501" w:rsidRDefault="00EB6BB6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6"/>
                <w:szCs w:val="26"/>
                <w:lang w:eastAsia="ru-RU" w:bidi="ar-SA"/>
              </w:rPr>
            </w:pPr>
            <w:r w:rsidRPr="00C42501">
              <w:rPr>
                <w:rFonts w:ascii="PT Astra Serif" w:hAnsi="PT Astra Serif"/>
                <w:color w:val="000000"/>
                <w:sz w:val="26"/>
                <w:szCs w:val="26"/>
                <w:lang w:eastAsia="ru-RU" w:bidi="ar-SA"/>
              </w:rPr>
              <w:t>3</w:t>
            </w:r>
          </w:p>
        </w:tc>
        <w:tc>
          <w:tcPr>
            <w:tcW w:w="2977" w:type="dxa"/>
          </w:tcPr>
          <w:p w:rsidR="00C42501" w:rsidRPr="00C42501" w:rsidRDefault="00EB6BB6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6"/>
                <w:szCs w:val="26"/>
                <w:lang w:eastAsia="ru-RU" w:bidi="ar-SA"/>
              </w:rPr>
            </w:pPr>
            <w:r w:rsidRPr="00C42501">
              <w:rPr>
                <w:rFonts w:ascii="PT Astra Serif" w:hAnsi="PT Astra Serif"/>
                <w:color w:val="000000"/>
                <w:sz w:val="26"/>
                <w:szCs w:val="26"/>
                <w:lang w:eastAsia="ru-RU" w:bidi="ar-SA"/>
              </w:rPr>
              <w:t>4</w:t>
            </w:r>
          </w:p>
        </w:tc>
        <w:tc>
          <w:tcPr>
            <w:tcW w:w="2977" w:type="dxa"/>
          </w:tcPr>
          <w:p w:rsidR="00C42501" w:rsidRPr="00C42501" w:rsidRDefault="00EB6BB6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6"/>
                <w:szCs w:val="26"/>
                <w:lang w:eastAsia="ru-RU" w:bidi="ar-SA"/>
              </w:rPr>
            </w:pPr>
            <w:r w:rsidRPr="00C42501">
              <w:rPr>
                <w:rFonts w:ascii="PT Astra Serif" w:hAnsi="PT Astra Serif"/>
                <w:color w:val="000000"/>
                <w:sz w:val="26"/>
                <w:szCs w:val="26"/>
                <w:lang w:eastAsia="ru-RU" w:bidi="ar-SA"/>
              </w:rPr>
              <w:t>5</w:t>
            </w:r>
          </w:p>
        </w:tc>
      </w:tr>
      <w:tr w:rsidR="00467EC2" w:rsidTr="001C7270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color w:val="000000"/>
                <w:sz w:val="26"/>
                <w:szCs w:val="26"/>
                <w:lang w:eastAsia="ru-RU" w:bidi="ar-SA"/>
              </w:rPr>
            </w:pPr>
          </w:p>
        </w:tc>
        <w:tc>
          <w:tcPr>
            <w:tcW w:w="11907" w:type="dxa"/>
            <w:gridSpan w:val="4"/>
            <w:tcBorders>
              <w:left w:val="single" w:sz="4" w:space="0" w:color="auto"/>
            </w:tcBorders>
          </w:tcPr>
          <w:p w:rsidR="00C42501" w:rsidRPr="00C42501" w:rsidRDefault="00EB6BB6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bCs/>
                <w:sz w:val="26"/>
                <w:szCs w:val="26"/>
                <w:lang w:eastAsia="ru-RU" w:bidi="ar-SA"/>
              </w:rPr>
            </w:pPr>
            <w:r w:rsidRPr="00C42501">
              <w:rPr>
                <w:rFonts w:ascii="PT Astra Serif" w:hAnsi="PT Astra Serif"/>
                <w:bCs/>
                <w:sz w:val="26"/>
                <w:szCs w:val="26"/>
                <w:lang w:eastAsia="ru-RU" w:bidi="ar-SA"/>
              </w:rPr>
              <w:t xml:space="preserve">1. Натуральные нормы, непосредственно связанные с оказанием государственной услуги </w:t>
            </w:r>
          </w:p>
        </w:tc>
      </w:tr>
      <w:tr w:rsidR="00467EC2" w:rsidTr="001C7270">
        <w:tc>
          <w:tcPr>
            <w:tcW w:w="3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color w:val="000000"/>
                <w:sz w:val="26"/>
                <w:szCs w:val="26"/>
                <w:lang w:eastAsia="ru-RU" w:bidi="ar-SA"/>
              </w:rPr>
            </w:pPr>
          </w:p>
        </w:tc>
        <w:tc>
          <w:tcPr>
            <w:tcW w:w="11907" w:type="dxa"/>
            <w:gridSpan w:val="4"/>
            <w:tcBorders>
              <w:left w:val="single" w:sz="4" w:space="0" w:color="auto"/>
            </w:tcBorders>
          </w:tcPr>
          <w:p w:rsidR="00C42501" w:rsidRPr="00C42501" w:rsidRDefault="00EB6BB6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bCs/>
                <w:sz w:val="26"/>
                <w:szCs w:val="26"/>
                <w:lang w:eastAsia="ru-RU" w:bidi="ar-SA"/>
              </w:rPr>
            </w:pPr>
            <w:r w:rsidRPr="00C42501">
              <w:rPr>
                <w:rFonts w:ascii="PT Astra Serif" w:hAnsi="PT Astra Serif"/>
                <w:bCs/>
                <w:sz w:val="26"/>
                <w:szCs w:val="26"/>
                <w:lang w:eastAsia="ru-RU" w:bidi="ar-SA"/>
              </w:rPr>
              <w:t>1.1. Работники, непосредственно связанные с оказанием государственной услуги</w:t>
            </w:r>
          </w:p>
        </w:tc>
      </w:tr>
      <w:tr w:rsidR="00467EC2" w:rsidTr="001C7270">
        <w:tc>
          <w:tcPr>
            <w:tcW w:w="3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color w:val="000000"/>
                <w:sz w:val="26"/>
                <w:szCs w:val="26"/>
                <w:lang w:eastAsia="ru-RU" w:bidi="ar-SA"/>
              </w:rPr>
            </w:pPr>
          </w:p>
        </w:tc>
        <w:tc>
          <w:tcPr>
            <w:tcW w:w="3685" w:type="dxa"/>
            <w:tcBorders>
              <w:left w:val="single" w:sz="4" w:space="0" w:color="auto"/>
            </w:tcBorders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6"/>
                <w:szCs w:val="26"/>
                <w:lang w:eastAsia="ru-RU" w:bidi="ar-SA"/>
              </w:rPr>
            </w:pPr>
          </w:p>
        </w:tc>
        <w:tc>
          <w:tcPr>
            <w:tcW w:w="2268" w:type="dxa"/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6"/>
                <w:szCs w:val="26"/>
                <w:lang w:eastAsia="ru-RU" w:bidi="ar-SA"/>
              </w:rPr>
            </w:pPr>
          </w:p>
        </w:tc>
        <w:tc>
          <w:tcPr>
            <w:tcW w:w="2977" w:type="dxa"/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6"/>
                <w:szCs w:val="26"/>
                <w:lang w:eastAsia="ru-RU" w:bidi="ar-SA"/>
              </w:rPr>
            </w:pPr>
          </w:p>
        </w:tc>
        <w:tc>
          <w:tcPr>
            <w:tcW w:w="2977" w:type="dxa"/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6"/>
                <w:szCs w:val="26"/>
                <w:lang w:eastAsia="ru-RU" w:bidi="ar-SA"/>
              </w:rPr>
            </w:pPr>
          </w:p>
        </w:tc>
      </w:tr>
      <w:tr w:rsidR="00467EC2" w:rsidTr="001C7270">
        <w:tc>
          <w:tcPr>
            <w:tcW w:w="3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color w:val="000000"/>
                <w:sz w:val="26"/>
                <w:szCs w:val="26"/>
                <w:lang w:eastAsia="ru-RU" w:bidi="ar-SA"/>
              </w:rPr>
            </w:pPr>
          </w:p>
        </w:tc>
        <w:tc>
          <w:tcPr>
            <w:tcW w:w="11907" w:type="dxa"/>
            <w:gridSpan w:val="4"/>
            <w:tcBorders>
              <w:left w:val="single" w:sz="4" w:space="0" w:color="auto"/>
            </w:tcBorders>
          </w:tcPr>
          <w:p w:rsidR="00C42501" w:rsidRPr="00C42501" w:rsidRDefault="00EB6BB6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bCs/>
                <w:color w:val="000000"/>
                <w:sz w:val="26"/>
                <w:szCs w:val="26"/>
                <w:lang w:eastAsia="ru-RU" w:bidi="ar-SA"/>
              </w:rPr>
            </w:pPr>
            <w:r w:rsidRPr="00C42501">
              <w:rPr>
                <w:rFonts w:ascii="PT Astra Serif" w:hAnsi="PT Astra Serif"/>
                <w:bCs/>
                <w:color w:val="000000"/>
                <w:sz w:val="26"/>
                <w:szCs w:val="26"/>
                <w:lang w:eastAsia="ru-RU" w:bidi="ar-SA"/>
              </w:rPr>
              <w:t xml:space="preserve">1.2. </w:t>
            </w:r>
            <w:r w:rsidRPr="00C42501">
              <w:rPr>
                <w:rFonts w:ascii="PT Astra Serif" w:hAnsi="PT Astra Serif"/>
                <w:color w:val="000000"/>
                <w:sz w:val="26"/>
                <w:szCs w:val="26"/>
                <w:lang w:eastAsia="ru-RU" w:bidi="ar-SA"/>
              </w:rPr>
              <w:t xml:space="preserve">Материальные запасы и движимое имущество (основные средства и нематериальные </w:t>
            </w:r>
            <w:r w:rsidRPr="00C42501">
              <w:rPr>
                <w:rFonts w:ascii="PT Astra Serif" w:hAnsi="PT Astra Serif"/>
                <w:color w:val="000000"/>
                <w:sz w:val="26"/>
                <w:szCs w:val="26"/>
                <w:lang w:eastAsia="ru-RU" w:bidi="ar-SA"/>
              </w:rPr>
              <w:t>активы), не отнесенные к особо ценному движимому имуществу и используемые в процессе оказания государственной услуги</w:t>
            </w:r>
          </w:p>
        </w:tc>
      </w:tr>
      <w:tr w:rsidR="00467EC2" w:rsidTr="001C7270">
        <w:tc>
          <w:tcPr>
            <w:tcW w:w="3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color w:val="000000"/>
                <w:sz w:val="26"/>
                <w:szCs w:val="26"/>
                <w:lang w:eastAsia="ru-RU" w:bidi="ar-SA"/>
              </w:rPr>
            </w:pPr>
          </w:p>
        </w:tc>
        <w:tc>
          <w:tcPr>
            <w:tcW w:w="3685" w:type="dxa"/>
            <w:tcBorders>
              <w:left w:val="single" w:sz="4" w:space="0" w:color="auto"/>
            </w:tcBorders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6"/>
                <w:szCs w:val="26"/>
                <w:lang w:eastAsia="ru-RU" w:bidi="ar-SA"/>
              </w:rPr>
            </w:pPr>
          </w:p>
        </w:tc>
        <w:tc>
          <w:tcPr>
            <w:tcW w:w="2268" w:type="dxa"/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6"/>
                <w:szCs w:val="26"/>
                <w:lang w:eastAsia="ru-RU" w:bidi="ar-SA"/>
              </w:rPr>
            </w:pPr>
          </w:p>
        </w:tc>
        <w:tc>
          <w:tcPr>
            <w:tcW w:w="2977" w:type="dxa"/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6"/>
                <w:szCs w:val="26"/>
                <w:lang w:eastAsia="ru-RU" w:bidi="ar-SA"/>
              </w:rPr>
            </w:pPr>
          </w:p>
        </w:tc>
        <w:tc>
          <w:tcPr>
            <w:tcW w:w="2977" w:type="dxa"/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6"/>
                <w:szCs w:val="26"/>
                <w:lang w:eastAsia="ru-RU" w:bidi="ar-SA"/>
              </w:rPr>
            </w:pPr>
          </w:p>
        </w:tc>
      </w:tr>
      <w:tr w:rsidR="00467EC2" w:rsidTr="001C7270">
        <w:tc>
          <w:tcPr>
            <w:tcW w:w="3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color w:val="000000"/>
                <w:sz w:val="26"/>
                <w:szCs w:val="26"/>
                <w:lang w:eastAsia="ru-RU" w:bidi="ar-SA"/>
              </w:rPr>
            </w:pPr>
          </w:p>
        </w:tc>
        <w:tc>
          <w:tcPr>
            <w:tcW w:w="11907" w:type="dxa"/>
            <w:gridSpan w:val="4"/>
            <w:tcBorders>
              <w:left w:val="single" w:sz="4" w:space="0" w:color="auto"/>
            </w:tcBorders>
          </w:tcPr>
          <w:p w:rsidR="00C42501" w:rsidRPr="00C42501" w:rsidRDefault="00EB6BB6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color w:val="000000"/>
                <w:sz w:val="26"/>
                <w:szCs w:val="26"/>
                <w:lang w:eastAsia="ru-RU" w:bidi="ar-SA"/>
              </w:rPr>
            </w:pPr>
            <w:r w:rsidRPr="00C42501">
              <w:rPr>
                <w:rFonts w:ascii="PT Astra Serif" w:hAnsi="PT Astra Serif"/>
                <w:color w:val="000000"/>
                <w:sz w:val="26"/>
                <w:szCs w:val="26"/>
                <w:lang w:eastAsia="ru-RU" w:bidi="ar-SA"/>
              </w:rPr>
              <w:t xml:space="preserve">1.3. Формирование резерва на полное восстановление состава объектов особо ценного движимого имущества, используемого в процессе </w:t>
            </w:r>
            <w:r w:rsidRPr="00C42501">
              <w:rPr>
                <w:rFonts w:ascii="PT Astra Serif" w:hAnsi="PT Astra Serif"/>
                <w:color w:val="000000"/>
                <w:sz w:val="26"/>
                <w:szCs w:val="26"/>
                <w:lang w:eastAsia="ru-RU" w:bidi="ar-SA"/>
              </w:rPr>
              <w:t>оказания государственной услуги</w:t>
            </w:r>
          </w:p>
        </w:tc>
      </w:tr>
      <w:tr w:rsidR="00467EC2" w:rsidTr="001C7270">
        <w:tc>
          <w:tcPr>
            <w:tcW w:w="3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color w:val="000000"/>
                <w:sz w:val="26"/>
                <w:szCs w:val="26"/>
                <w:lang w:eastAsia="ru-RU" w:bidi="ar-SA"/>
              </w:rPr>
            </w:pPr>
          </w:p>
        </w:tc>
        <w:tc>
          <w:tcPr>
            <w:tcW w:w="3685" w:type="dxa"/>
            <w:tcBorders>
              <w:left w:val="single" w:sz="4" w:space="0" w:color="auto"/>
            </w:tcBorders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6"/>
                <w:szCs w:val="26"/>
                <w:lang w:eastAsia="ru-RU" w:bidi="ar-SA"/>
              </w:rPr>
            </w:pPr>
          </w:p>
        </w:tc>
        <w:tc>
          <w:tcPr>
            <w:tcW w:w="2268" w:type="dxa"/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6"/>
                <w:szCs w:val="26"/>
                <w:lang w:eastAsia="ru-RU" w:bidi="ar-SA"/>
              </w:rPr>
            </w:pPr>
          </w:p>
        </w:tc>
        <w:tc>
          <w:tcPr>
            <w:tcW w:w="2977" w:type="dxa"/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6"/>
                <w:szCs w:val="26"/>
                <w:lang w:eastAsia="ru-RU" w:bidi="ar-SA"/>
              </w:rPr>
            </w:pPr>
          </w:p>
        </w:tc>
        <w:tc>
          <w:tcPr>
            <w:tcW w:w="2977" w:type="dxa"/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6"/>
                <w:szCs w:val="26"/>
                <w:lang w:eastAsia="ru-RU" w:bidi="ar-SA"/>
              </w:rPr>
            </w:pPr>
          </w:p>
        </w:tc>
      </w:tr>
      <w:tr w:rsidR="00467EC2" w:rsidTr="001C7270">
        <w:tc>
          <w:tcPr>
            <w:tcW w:w="3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color w:val="000000"/>
                <w:sz w:val="26"/>
                <w:szCs w:val="26"/>
                <w:lang w:eastAsia="ru-RU" w:bidi="ar-SA"/>
              </w:rPr>
            </w:pPr>
          </w:p>
        </w:tc>
        <w:tc>
          <w:tcPr>
            <w:tcW w:w="11907" w:type="dxa"/>
            <w:gridSpan w:val="4"/>
            <w:tcBorders>
              <w:left w:val="single" w:sz="4" w:space="0" w:color="auto"/>
            </w:tcBorders>
          </w:tcPr>
          <w:p w:rsidR="00C42501" w:rsidRPr="00C42501" w:rsidRDefault="00EB6BB6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bCs/>
                <w:sz w:val="26"/>
                <w:szCs w:val="26"/>
                <w:lang w:eastAsia="ru-RU" w:bidi="ar-SA"/>
              </w:rPr>
            </w:pPr>
            <w:r w:rsidRPr="00C42501">
              <w:rPr>
                <w:rFonts w:ascii="PT Astra Serif" w:hAnsi="PT Astra Serif"/>
                <w:bCs/>
                <w:sz w:val="26"/>
                <w:szCs w:val="26"/>
                <w:lang w:eastAsia="ru-RU" w:bidi="ar-SA"/>
              </w:rPr>
              <w:t>1.4. Иные натуральные нормы, непосредственно используемые в процессе оказания государственной услуги</w:t>
            </w:r>
          </w:p>
        </w:tc>
      </w:tr>
      <w:tr w:rsidR="00467EC2" w:rsidTr="001C7270"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color w:val="000000"/>
                <w:sz w:val="26"/>
                <w:szCs w:val="26"/>
                <w:lang w:eastAsia="ru-RU" w:bidi="ar-SA"/>
              </w:rPr>
            </w:pPr>
          </w:p>
        </w:tc>
        <w:tc>
          <w:tcPr>
            <w:tcW w:w="3685" w:type="dxa"/>
            <w:tcBorders>
              <w:left w:val="single" w:sz="4" w:space="0" w:color="auto"/>
              <w:bottom w:val="single" w:sz="4" w:space="0" w:color="auto"/>
            </w:tcBorders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6"/>
                <w:szCs w:val="26"/>
                <w:lang w:eastAsia="ru-RU" w:bidi="ar-SA"/>
              </w:rPr>
            </w:pPr>
          </w:p>
        </w:tc>
        <w:tc>
          <w:tcPr>
            <w:tcW w:w="2268" w:type="dxa"/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6"/>
                <w:szCs w:val="26"/>
                <w:lang w:eastAsia="ru-RU" w:bidi="ar-SA"/>
              </w:rPr>
            </w:pPr>
          </w:p>
        </w:tc>
        <w:tc>
          <w:tcPr>
            <w:tcW w:w="2977" w:type="dxa"/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6"/>
                <w:szCs w:val="26"/>
                <w:lang w:eastAsia="ru-RU" w:bidi="ar-SA"/>
              </w:rPr>
            </w:pPr>
          </w:p>
        </w:tc>
        <w:tc>
          <w:tcPr>
            <w:tcW w:w="2977" w:type="dxa"/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6"/>
                <w:szCs w:val="26"/>
                <w:lang w:eastAsia="ru-RU" w:bidi="ar-SA"/>
              </w:rPr>
            </w:pPr>
          </w:p>
        </w:tc>
      </w:tr>
      <w:tr w:rsidR="00467EC2" w:rsidTr="001C7270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501" w:rsidRPr="00C42501" w:rsidRDefault="00EB6BB6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6"/>
                <w:szCs w:val="26"/>
                <w:lang w:eastAsia="ru-RU" w:bidi="ar-SA"/>
              </w:rPr>
            </w:pPr>
            <w:r w:rsidRPr="00C42501">
              <w:rPr>
                <w:rFonts w:ascii="PT Astra Serif" w:hAnsi="PT Astra Serif"/>
                <w:color w:val="000000"/>
                <w:sz w:val="26"/>
                <w:szCs w:val="26"/>
                <w:lang w:eastAsia="ru-RU" w:bidi="ar-SA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2501" w:rsidRPr="00C42501" w:rsidRDefault="00EB6BB6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6"/>
                <w:szCs w:val="26"/>
                <w:lang w:eastAsia="ru-RU" w:bidi="ar-SA"/>
              </w:rPr>
            </w:pPr>
            <w:r w:rsidRPr="00C42501">
              <w:rPr>
                <w:rFonts w:ascii="PT Astra Serif" w:hAnsi="PT Astra Serif"/>
                <w:color w:val="000000"/>
                <w:sz w:val="26"/>
                <w:szCs w:val="26"/>
                <w:lang w:eastAsia="ru-RU" w:bidi="ar-SA"/>
              </w:rPr>
              <w:t>2</w:t>
            </w:r>
          </w:p>
        </w:tc>
        <w:tc>
          <w:tcPr>
            <w:tcW w:w="2268" w:type="dxa"/>
          </w:tcPr>
          <w:p w:rsidR="00C42501" w:rsidRPr="00C42501" w:rsidRDefault="00EB6BB6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6"/>
                <w:szCs w:val="26"/>
                <w:lang w:eastAsia="ru-RU" w:bidi="ar-SA"/>
              </w:rPr>
            </w:pPr>
            <w:r w:rsidRPr="00C42501">
              <w:rPr>
                <w:rFonts w:ascii="PT Astra Serif" w:hAnsi="PT Astra Serif"/>
                <w:color w:val="000000"/>
                <w:sz w:val="26"/>
                <w:szCs w:val="26"/>
                <w:lang w:eastAsia="ru-RU" w:bidi="ar-SA"/>
              </w:rPr>
              <w:t>3</w:t>
            </w:r>
          </w:p>
        </w:tc>
        <w:tc>
          <w:tcPr>
            <w:tcW w:w="2977" w:type="dxa"/>
          </w:tcPr>
          <w:p w:rsidR="00C42501" w:rsidRPr="00C42501" w:rsidRDefault="00EB6BB6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6"/>
                <w:szCs w:val="26"/>
                <w:lang w:eastAsia="ru-RU" w:bidi="ar-SA"/>
              </w:rPr>
            </w:pPr>
            <w:r w:rsidRPr="00C42501">
              <w:rPr>
                <w:rFonts w:ascii="PT Astra Serif" w:hAnsi="PT Astra Serif"/>
                <w:color w:val="000000"/>
                <w:sz w:val="26"/>
                <w:szCs w:val="26"/>
                <w:lang w:eastAsia="ru-RU" w:bidi="ar-SA"/>
              </w:rPr>
              <w:t>4</w:t>
            </w:r>
          </w:p>
        </w:tc>
        <w:tc>
          <w:tcPr>
            <w:tcW w:w="2977" w:type="dxa"/>
          </w:tcPr>
          <w:p w:rsidR="00C42501" w:rsidRPr="00C42501" w:rsidRDefault="00EB6BB6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6"/>
                <w:szCs w:val="26"/>
                <w:lang w:eastAsia="ru-RU" w:bidi="ar-SA"/>
              </w:rPr>
            </w:pPr>
            <w:r w:rsidRPr="00C42501">
              <w:rPr>
                <w:rFonts w:ascii="PT Astra Serif" w:hAnsi="PT Astra Serif"/>
                <w:color w:val="000000"/>
                <w:sz w:val="26"/>
                <w:szCs w:val="26"/>
                <w:lang w:eastAsia="ru-RU" w:bidi="ar-SA"/>
              </w:rPr>
              <w:t>5</w:t>
            </w:r>
          </w:p>
        </w:tc>
      </w:tr>
      <w:tr w:rsidR="00467EC2" w:rsidTr="001C7270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color w:val="000000"/>
                <w:sz w:val="26"/>
                <w:szCs w:val="26"/>
                <w:lang w:eastAsia="ru-RU" w:bidi="ar-SA"/>
              </w:rPr>
            </w:pPr>
          </w:p>
        </w:tc>
        <w:tc>
          <w:tcPr>
            <w:tcW w:w="11907" w:type="dxa"/>
            <w:gridSpan w:val="4"/>
            <w:tcBorders>
              <w:left w:val="single" w:sz="4" w:space="0" w:color="auto"/>
            </w:tcBorders>
          </w:tcPr>
          <w:p w:rsidR="00C42501" w:rsidRPr="00C42501" w:rsidRDefault="00EB6BB6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26"/>
                <w:szCs w:val="26"/>
                <w:lang w:eastAsia="ru-RU" w:bidi="ar-SA"/>
              </w:rPr>
            </w:pPr>
            <w:r w:rsidRPr="00C42501">
              <w:rPr>
                <w:rFonts w:ascii="PT Astra Serif" w:hAnsi="PT Astra Serif"/>
                <w:bCs/>
                <w:sz w:val="26"/>
                <w:szCs w:val="26"/>
                <w:lang w:eastAsia="ru-RU" w:bidi="ar-SA"/>
              </w:rPr>
              <w:t>2. Натуральные нормы на общехозяйственные нужды</w:t>
            </w:r>
          </w:p>
        </w:tc>
      </w:tr>
      <w:tr w:rsidR="00467EC2" w:rsidTr="001C7270">
        <w:tc>
          <w:tcPr>
            <w:tcW w:w="3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color w:val="000000"/>
                <w:sz w:val="26"/>
                <w:szCs w:val="26"/>
                <w:lang w:eastAsia="ru-RU" w:bidi="ar-SA"/>
              </w:rPr>
            </w:pPr>
          </w:p>
        </w:tc>
        <w:tc>
          <w:tcPr>
            <w:tcW w:w="3685" w:type="dxa"/>
            <w:tcBorders>
              <w:left w:val="single" w:sz="4" w:space="0" w:color="auto"/>
            </w:tcBorders>
          </w:tcPr>
          <w:p w:rsidR="00C42501" w:rsidRPr="00C42501" w:rsidRDefault="00EB6BB6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bCs/>
                <w:sz w:val="26"/>
                <w:szCs w:val="26"/>
                <w:lang w:eastAsia="ru-RU" w:bidi="ar-SA"/>
              </w:rPr>
            </w:pPr>
            <w:r w:rsidRPr="00C42501">
              <w:rPr>
                <w:rFonts w:ascii="PT Astra Serif" w:hAnsi="PT Astra Serif"/>
                <w:bCs/>
                <w:sz w:val="26"/>
                <w:szCs w:val="26"/>
                <w:lang w:eastAsia="ru-RU" w:bidi="ar-SA"/>
              </w:rPr>
              <w:t>2.1. Коммунальные услуги</w:t>
            </w:r>
          </w:p>
        </w:tc>
        <w:tc>
          <w:tcPr>
            <w:tcW w:w="2268" w:type="dxa"/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color w:val="000000"/>
                <w:sz w:val="26"/>
                <w:szCs w:val="26"/>
                <w:lang w:eastAsia="ru-RU" w:bidi="ar-SA"/>
              </w:rPr>
            </w:pPr>
          </w:p>
        </w:tc>
        <w:tc>
          <w:tcPr>
            <w:tcW w:w="2977" w:type="dxa"/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color w:val="000000"/>
                <w:sz w:val="26"/>
                <w:szCs w:val="26"/>
                <w:lang w:eastAsia="ru-RU" w:bidi="ar-SA"/>
              </w:rPr>
            </w:pPr>
          </w:p>
        </w:tc>
        <w:tc>
          <w:tcPr>
            <w:tcW w:w="2977" w:type="dxa"/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color w:val="000000"/>
                <w:sz w:val="26"/>
                <w:szCs w:val="26"/>
                <w:lang w:eastAsia="ru-RU" w:bidi="ar-SA"/>
              </w:rPr>
            </w:pPr>
          </w:p>
        </w:tc>
      </w:tr>
      <w:tr w:rsidR="00467EC2" w:rsidTr="001C7270">
        <w:tc>
          <w:tcPr>
            <w:tcW w:w="3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color w:val="000000"/>
                <w:sz w:val="26"/>
                <w:szCs w:val="26"/>
                <w:lang w:eastAsia="ru-RU" w:bidi="ar-SA"/>
              </w:rPr>
            </w:pPr>
          </w:p>
        </w:tc>
        <w:tc>
          <w:tcPr>
            <w:tcW w:w="3685" w:type="dxa"/>
            <w:tcBorders>
              <w:left w:val="single" w:sz="4" w:space="0" w:color="auto"/>
            </w:tcBorders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bCs/>
                <w:sz w:val="26"/>
                <w:szCs w:val="26"/>
                <w:lang w:eastAsia="ru-RU" w:bidi="ar-SA"/>
              </w:rPr>
            </w:pPr>
          </w:p>
        </w:tc>
        <w:tc>
          <w:tcPr>
            <w:tcW w:w="2268" w:type="dxa"/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color w:val="000000"/>
                <w:sz w:val="26"/>
                <w:szCs w:val="26"/>
                <w:lang w:eastAsia="ru-RU" w:bidi="ar-SA"/>
              </w:rPr>
            </w:pPr>
          </w:p>
        </w:tc>
        <w:tc>
          <w:tcPr>
            <w:tcW w:w="2977" w:type="dxa"/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color w:val="000000"/>
                <w:sz w:val="26"/>
                <w:szCs w:val="26"/>
                <w:lang w:eastAsia="ru-RU" w:bidi="ar-SA"/>
              </w:rPr>
            </w:pPr>
          </w:p>
        </w:tc>
        <w:tc>
          <w:tcPr>
            <w:tcW w:w="2977" w:type="dxa"/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color w:val="000000"/>
                <w:sz w:val="26"/>
                <w:szCs w:val="26"/>
                <w:lang w:eastAsia="ru-RU" w:bidi="ar-SA"/>
              </w:rPr>
            </w:pPr>
          </w:p>
        </w:tc>
      </w:tr>
      <w:tr w:rsidR="00467EC2" w:rsidTr="001C7270">
        <w:tc>
          <w:tcPr>
            <w:tcW w:w="3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color w:val="000000"/>
                <w:sz w:val="26"/>
                <w:szCs w:val="26"/>
                <w:lang w:eastAsia="ru-RU" w:bidi="ar-SA"/>
              </w:rPr>
            </w:pPr>
          </w:p>
        </w:tc>
        <w:tc>
          <w:tcPr>
            <w:tcW w:w="11907" w:type="dxa"/>
            <w:gridSpan w:val="4"/>
            <w:tcBorders>
              <w:top w:val="single" w:sz="4" w:space="0" w:color="auto"/>
              <w:left w:val="single" w:sz="4" w:space="0" w:color="auto"/>
            </w:tcBorders>
          </w:tcPr>
          <w:p w:rsidR="00C42501" w:rsidRPr="00C42501" w:rsidRDefault="00EB6BB6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bCs/>
                <w:sz w:val="26"/>
                <w:szCs w:val="26"/>
                <w:lang w:eastAsia="ru-RU" w:bidi="ar-SA"/>
              </w:rPr>
            </w:pPr>
            <w:r w:rsidRPr="00C42501">
              <w:rPr>
                <w:rFonts w:ascii="PT Astra Serif" w:hAnsi="PT Astra Serif"/>
                <w:bCs/>
                <w:sz w:val="26"/>
                <w:szCs w:val="26"/>
                <w:lang w:eastAsia="ru-RU" w:bidi="ar-SA"/>
              </w:rPr>
              <w:t xml:space="preserve">2.2. </w:t>
            </w:r>
            <w:r w:rsidRPr="00C42501">
              <w:rPr>
                <w:rFonts w:ascii="PT Astra Serif" w:hAnsi="PT Astra Serif"/>
                <w:bCs/>
                <w:sz w:val="26"/>
                <w:szCs w:val="26"/>
                <w:lang w:eastAsia="ru-RU" w:bidi="ar-SA"/>
              </w:rPr>
              <w:t>Содержание объектов недвижимого имущества, необходимого для выполнения государственного задания</w:t>
            </w:r>
          </w:p>
        </w:tc>
      </w:tr>
      <w:tr w:rsidR="00467EC2" w:rsidTr="001C7270">
        <w:tc>
          <w:tcPr>
            <w:tcW w:w="3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color w:val="000000"/>
                <w:sz w:val="26"/>
                <w:szCs w:val="26"/>
                <w:lang w:eastAsia="ru-RU" w:bidi="ar-SA"/>
              </w:rPr>
            </w:pPr>
          </w:p>
        </w:tc>
        <w:tc>
          <w:tcPr>
            <w:tcW w:w="3685" w:type="dxa"/>
            <w:tcBorders>
              <w:left w:val="single" w:sz="4" w:space="0" w:color="auto"/>
            </w:tcBorders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6"/>
                <w:szCs w:val="26"/>
                <w:lang w:eastAsia="ru-RU" w:bidi="ar-SA"/>
              </w:rPr>
            </w:pPr>
          </w:p>
        </w:tc>
        <w:tc>
          <w:tcPr>
            <w:tcW w:w="2268" w:type="dxa"/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color w:val="000000"/>
                <w:sz w:val="26"/>
                <w:szCs w:val="26"/>
                <w:lang w:eastAsia="ru-RU" w:bidi="ar-SA"/>
              </w:rPr>
            </w:pPr>
          </w:p>
        </w:tc>
        <w:tc>
          <w:tcPr>
            <w:tcW w:w="2977" w:type="dxa"/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bCs/>
                <w:sz w:val="26"/>
                <w:szCs w:val="26"/>
                <w:lang w:eastAsia="ru-RU" w:bidi="ar-SA"/>
              </w:rPr>
            </w:pPr>
          </w:p>
        </w:tc>
        <w:tc>
          <w:tcPr>
            <w:tcW w:w="2977" w:type="dxa"/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bCs/>
                <w:sz w:val="26"/>
                <w:szCs w:val="26"/>
                <w:lang w:eastAsia="ru-RU" w:bidi="ar-SA"/>
              </w:rPr>
            </w:pPr>
          </w:p>
        </w:tc>
      </w:tr>
      <w:tr w:rsidR="00467EC2" w:rsidTr="001C7270">
        <w:tc>
          <w:tcPr>
            <w:tcW w:w="3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color w:val="000000"/>
                <w:sz w:val="26"/>
                <w:szCs w:val="26"/>
                <w:lang w:eastAsia="ru-RU" w:bidi="ar-SA"/>
              </w:rPr>
            </w:pPr>
          </w:p>
        </w:tc>
        <w:tc>
          <w:tcPr>
            <w:tcW w:w="11907" w:type="dxa"/>
            <w:gridSpan w:val="4"/>
            <w:tcBorders>
              <w:left w:val="single" w:sz="4" w:space="0" w:color="auto"/>
            </w:tcBorders>
          </w:tcPr>
          <w:p w:rsidR="00C42501" w:rsidRPr="00C42501" w:rsidRDefault="00EB6BB6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bCs/>
                <w:sz w:val="26"/>
                <w:szCs w:val="26"/>
                <w:lang w:eastAsia="ru-RU" w:bidi="ar-SA"/>
              </w:rPr>
            </w:pPr>
            <w:r w:rsidRPr="00C42501">
              <w:rPr>
                <w:rFonts w:ascii="PT Astra Serif" w:hAnsi="PT Astra Serif"/>
                <w:bCs/>
                <w:sz w:val="26"/>
                <w:szCs w:val="26"/>
                <w:lang w:eastAsia="ru-RU" w:bidi="ar-SA"/>
              </w:rPr>
              <w:t>2.3. Содержание объектов особо ценного движимого имущества, необходимого для выполнения государственного задания</w:t>
            </w:r>
          </w:p>
        </w:tc>
      </w:tr>
      <w:tr w:rsidR="00467EC2" w:rsidTr="001C7270">
        <w:tc>
          <w:tcPr>
            <w:tcW w:w="3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color w:val="000000"/>
                <w:sz w:val="26"/>
                <w:szCs w:val="26"/>
                <w:lang w:eastAsia="ru-RU" w:bidi="ar-SA"/>
              </w:rPr>
            </w:pPr>
          </w:p>
        </w:tc>
        <w:tc>
          <w:tcPr>
            <w:tcW w:w="3685" w:type="dxa"/>
            <w:tcBorders>
              <w:left w:val="single" w:sz="4" w:space="0" w:color="auto"/>
            </w:tcBorders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6"/>
                <w:szCs w:val="26"/>
                <w:lang w:eastAsia="ru-RU" w:bidi="ar-SA"/>
              </w:rPr>
            </w:pPr>
          </w:p>
        </w:tc>
        <w:tc>
          <w:tcPr>
            <w:tcW w:w="2268" w:type="dxa"/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color w:val="000000"/>
                <w:sz w:val="26"/>
                <w:szCs w:val="26"/>
                <w:lang w:eastAsia="ru-RU" w:bidi="ar-SA"/>
              </w:rPr>
            </w:pPr>
          </w:p>
        </w:tc>
        <w:tc>
          <w:tcPr>
            <w:tcW w:w="2977" w:type="dxa"/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bCs/>
                <w:sz w:val="26"/>
                <w:szCs w:val="26"/>
                <w:lang w:eastAsia="ru-RU" w:bidi="ar-SA"/>
              </w:rPr>
            </w:pPr>
          </w:p>
        </w:tc>
        <w:tc>
          <w:tcPr>
            <w:tcW w:w="2977" w:type="dxa"/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bCs/>
                <w:sz w:val="26"/>
                <w:szCs w:val="26"/>
                <w:lang w:eastAsia="ru-RU" w:bidi="ar-SA"/>
              </w:rPr>
            </w:pPr>
          </w:p>
        </w:tc>
      </w:tr>
      <w:tr w:rsidR="00467EC2" w:rsidTr="001C7270">
        <w:tc>
          <w:tcPr>
            <w:tcW w:w="3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color w:val="000000"/>
                <w:sz w:val="26"/>
                <w:szCs w:val="26"/>
                <w:lang w:eastAsia="ru-RU" w:bidi="ar-SA"/>
              </w:rPr>
            </w:pPr>
          </w:p>
        </w:tc>
        <w:tc>
          <w:tcPr>
            <w:tcW w:w="11907" w:type="dxa"/>
            <w:gridSpan w:val="4"/>
            <w:tcBorders>
              <w:left w:val="single" w:sz="4" w:space="0" w:color="auto"/>
            </w:tcBorders>
          </w:tcPr>
          <w:p w:rsidR="00C42501" w:rsidRPr="00C42501" w:rsidRDefault="00EB6BB6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bCs/>
                <w:sz w:val="26"/>
                <w:szCs w:val="26"/>
                <w:lang w:eastAsia="ru-RU" w:bidi="ar-SA"/>
              </w:rPr>
            </w:pPr>
            <w:r w:rsidRPr="00C42501">
              <w:rPr>
                <w:rFonts w:ascii="PT Astra Serif" w:hAnsi="PT Astra Serif"/>
                <w:color w:val="000000"/>
                <w:sz w:val="26"/>
                <w:szCs w:val="26"/>
                <w:lang w:eastAsia="ru-RU" w:bidi="ar-SA"/>
              </w:rPr>
              <w:t xml:space="preserve">2.4. Формирование резерва на </w:t>
            </w:r>
            <w:r w:rsidRPr="00C42501">
              <w:rPr>
                <w:rFonts w:ascii="PT Astra Serif" w:hAnsi="PT Astra Serif"/>
                <w:color w:val="000000"/>
                <w:sz w:val="26"/>
                <w:szCs w:val="26"/>
                <w:lang w:eastAsia="ru-RU" w:bidi="ar-SA"/>
              </w:rPr>
              <w:t>полное восстановление состава объектов особо ценного движимого имущества, используемого в процессе оказания государственной услуги</w:t>
            </w:r>
          </w:p>
        </w:tc>
      </w:tr>
      <w:tr w:rsidR="00467EC2" w:rsidTr="001C7270">
        <w:tc>
          <w:tcPr>
            <w:tcW w:w="3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color w:val="000000"/>
                <w:sz w:val="26"/>
                <w:szCs w:val="26"/>
                <w:lang w:eastAsia="ru-RU" w:bidi="ar-SA"/>
              </w:rPr>
            </w:pPr>
          </w:p>
        </w:tc>
        <w:tc>
          <w:tcPr>
            <w:tcW w:w="3685" w:type="dxa"/>
            <w:tcBorders>
              <w:left w:val="single" w:sz="4" w:space="0" w:color="auto"/>
            </w:tcBorders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6"/>
                <w:szCs w:val="26"/>
                <w:lang w:eastAsia="ru-RU" w:bidi="ar-SA"/>
              </w:rPr>
            </w:pPr>
          </w:p>
        </w:tc>
        <w:tc>
          <w:tcPr>
            <w:tcW w:w="2268" w:type="dxa"/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color w:val="000000"/>
                <w:sz w:val="26"/>
                <w:szCs w:val="26"/>
                <w:lang w:eastAsia="ru-RU" w:bidi="ar-SA"/>
              </w:rPr>
            </w:pPr>
          </w:p>
        </w:tc>
        <w:tc>
          <w:tcPr>
            <w:tcW w:w="2977" w:type="dxa"/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bCs/>
                <w:sz w:val="26"/>
                <w:szCs w:val="26"/>
                <w:lang w:eastAsia="ru-RU" w:bidi="ar-SA"/>
              </w:rPr>
            </w:pPr>
          </w:p>
        </w:tc>
        <w:tc>
          <w:tcPr>
            <w:tcW w:w="2977" w:type="dxa"/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bCs/>
                <w:sz w:val="26"/>
                <w:szCs w:val="26"/>
                <w:lang w:eastAsia="ru-RU" w:bidi="ar-SA"/>
              </w:rPr>
            </w:pPr>
          </w:p>
        </w:tc>
      </w:tr>
      <w:tr w:rsidR="00467EC2" w:rsidTr="001C7270">
        <w:tc>
          <w:tcPr>
            <w:tcW w:w="3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color w:val="000000"/>
                <w:sz w:val="26"/>
                <w:szCs w:val="26"/>
                <w:lang w:eastAsia="ru-RU" w:bidi="ar-SA"/>
              </w:rPr>
            </w:pPr>
          </w:p>
        </w:tc>
        <w:tc>
          <w:tcPr>
            <w:tcW w:w="11907" w:type="dxa"/>
            <w:gridSpan w:val="4"/>
            <w:tcBorders>
              <w:left w:val="single" w:sz="4" w:space="0" w:color="auto"/>
            </w:tcBorders>
          </w:tcPr>
          <w:p w:rsidR="00C42501" w:rsidRPr="00C42501" w:rsidRDefault="00EB6BB6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bCs/>
                <w:sz w:val="26"/>
                <w:szCs w:val="26"/>
                <w:lang w:eastAsia="ru-RU" w:bidi="ar-SA"/>
              </w:rPr>
            </w:pPr>
            <w:r w:rsidRPr="00C42501">
              <w:rPr>
                <w:rFonts w:ascii="PT Astra Serif" w:hAnsi="PT Astra Serif"/>
                <w:bCs/>
                <w:sz w:val="26"/>
                <w:szCs w:val="26"/>
                <w:lang w:eastAsia="ru-RU" w:bidi="ar-SA"/>
              </w:rPr>
              <w:t>2.5. Услуги связи</w:t>
            </w:r>
          </w:p>
        </w:tc>
      </w:tr>
      <w:tr w:rsidR="00467EC2" w:rsidTr="001C7270">
        <w:tc>
          <w:tcPr>
            <w:tcW w:w="3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color w:val="000000"/>
                <w:sz w:val="26"/>
                <w:szCs w:val="26"/>
                <w:lang w:eastAsia="ru-RU" w:bidi="ar-SA"/>
              </w:rPr>
            </w:pPr>
          </w:p>
        </w:tc>
        <w:tc>
          <w:tcPr>
            <w:tcW w:w="3685" w:type="dxa"/>
            <w:tcBorders>
              <w:left w:val="single" w:sz="4" w:space="0" w:color="auto"/>
            </w:tcBorders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6"/>
                <w:szCs w:val="26"/>
                <w:lang w:eastAsia="ru-RU" w:bidi="ar-SA"/>
              </w:rPr>
            </w:pPr>
          </w:p>
        </w:tc>
        <w:tc>
          <w:tcPr>
            <w:tcW w:w="2268" w:type="dxa"/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color w:val="000000"/>
                <w:sz w:val="26"/>
                <w:szCs w:val="26"/>
                <w:lang w:eastAsia="ru-RU" w:bidi="ar-SA"/>
              </w:rPr>
            </w:pPr>
          </w:p>
        </w:tc>
        <w:tc>
          <w:tcPr>
            <w:tcW w:w="2977" w:type="dxa"/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bCs/>
                <w:sz w:val="26"/>
                <w:szCs w:val="26"/>
                <w:lang w:eastAsia="ru-RU" w:bidi="ar-SA"/>
              </w:rPr>
            </w:pPr>
          </w:p>
        </w:tc>
        <w:tc>
          <w:tcPr>
            <w:tcW w:w="2977" w:type="dxa"/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bCs/>
                <w:sz w:val="26"/>
                <w:szCs w:val="26"/>
                <w:lang w:eastAsia="ru-RU" w:bidi="ar-SA"/>
              </w:rPr>
            </w:pPr>
          </w:p>
        </w:tc>
      </w:tr>
      <w:tr w:rsidR="00467EC2" w:rsidTr="001C7270">
        <w:tc>
          <w:tcPr>
            <w:tcW w:w="3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color w:val="000000"/>
                <w:sz w:val="26"/>
                <w:szCs w:val="26"/>
                <w:lang w:eastAsia="ru-RU" w:bidi="ar-SA"/>
              </w:rPr>
            </w:pPr>
          </w:p>
        </w:tc>
        <w:tc>
          <w:tcPr>
            <w:tcW w:w="11907" w:type="dxa"/>
            <w:gridSpan w:val="4"/>
            <w:tcBorders>
              <w:left w:val="single" w:sz="4" w:space="0" w:color="auto"/>
            </w:tcBorders>
          </w:tcPr>
          <w:p w:rsidR="00C42501" w:rsidRPr="00C42501" w:rsidRDefault="00EB6BB6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bCs/>
                <w:sz w:val="26"/>
                <w:szCs w:val="26"/>
                <w:lang w:eastAsia="ru-RU" w:bidi="ar-SA"/>
              </w:rPr>
            </w:pPr>
            <w:r w:rsidRPr="00C42501">
              <w:rPr>
                <w:rFonts w:ascii="PT Astra Serif" w:hAnsi="PT Astra Serif"/>
                <w:bCs/>
                <w:sz w:val="26"/>
                <w:szCs w:val="26"/>
                <w:lang w:eastAsia="ru-RU" w:bidi="ar-SA"/>
              </w:rPr>
              <w:t>2.6. Транспортные услуги</w:t>
            </w:r>
          </w:p>
        </w:tc>
      </w:tr>
      <w:tr w:rsidR="00467EC2" w:rsidTr="001C7270">
        <w:tc>
          <w:tcPr>
            <w:tcW w:w="3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color w:val="000000"/>
                <w:sz w:val="26"/>
                <w:szCs w:val="26"/>
                <w:lang w:eastAsia="ru-RU" w:bidi="ar-SA"/>
              </w:rPr>
            </w:pPr>
          </w:p>
        </w:tc>
        <w:tc>
          <w:tcPr>
            <w:tcW w:w="3685" w:type="dxa"/>
            <w:tcBorders>
              <w:left w:val="single" w:sz="4" w:space="0" w:color="auto"/>
            </w:tcBorders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6"/>
                <w:szCs w:val="26"/>
                <w:lang w:eastAsia="ru-RU" w:bidi="ar-SA"/>
              </w:rPr>
            </w:pPr>
          </w:p>
        </w:tc>
        <w:tc>
          <w:tcPr>
            <w:tcW w:w="2268" w:type="dxa"/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color w:val="000000"/>
                <w:sz w:val="26"/>
                <w:szCs w:val="26"/>
                <w:lang w:eastAsia="ru-RU" w:bidi="ar-SA"/>
              </w:rPr>
            </w:pPr>
          </w:p>
        </w:tc>
        <w:tc>
          <w:tcPr>
            <w:tcW w:w="2977" w:type="dxa"/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bCs/>
                <w:sz w:val="26"/>
                <w:szCs w:val="26"/>
                <w:lang w:eastAsia="ru-RU" w:bidi="ar-SA"/>
              </w:rPr>
            </w:pPr>
          </w:p>
        </w:tc>
        <w:tc>
          <w:tcPr>
            <w:tcW w:w="2977" w:type="dxa"/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bCs/>
                <w:sz w:val="26"/>
                <w:szCs w:val="26"/>
                <w:lang w:eastAsia="ru-RU" w:bidi="ar-SA"/>
              </w:rPr>
            </w:pPr>
          </w:p>
        </w:tc>
      </w:tr>
      <w:tr w:rsidR="00467EC2" w:rsidTr="001C7270">
        <w:tc>
          <w:tcPr>
            <w:tcW w:w="3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color w:val="000000"/>
                <w:sz w:val="26"/>
                <w:szCs w:val="26"/>
                <w:lang w:eastAsia="ru-RU" w:bidi="ar-SA"/>
              </w:rPr>
            </w:pPr>
          </w:p>
        </w:tc>
        <w:tc>
          <w:tcPr>
            <w:tcW w:w="11907" w:type="dxa"/>
            <w:gridSpan w:val="4"/>
            <w:tcBorders>
              <w:left w:val="single" w:sz="4" w:space="0" w:color="auto"/>
            </w:tcBorders>
          </w:tcPr>
          <w:p w:rsidR="00C42501" w:rsidRPr="00C42501" w:rsidRDefault="00EB6BB6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bCs/>
                <w:sz w:val="26"/>
                <w:szCs w:val="26"/>
                <w:lang w:eastAsia="ru-RU" w:bidi="ar-SA"/>
              </w:rPr>
            </w:pPr>
            <w:r w:rsidRPr="00C42501">
              <w:rPr>
                <w:rFonts w:ascii="PT Astra Serif" w:hAnsi="PT Astra Serif"/>
                <w:bCs/>
                <w:sz w:val="26"/>
                <w:szCs w:val="26"/>
                <w:lang w:eastAsia="ru-RU" w:bidi="ar-SA"/>
              </w:rPr>
              <w:t xml:space="preserve">2.7. Работники, которые не принимают непосредственного </w:t>
            </w:r>
            <w:r w:rsidRPr="00C42501">
              <w:rPr>
                <w:rFonts w:ascii="PT Astra Serif" w:hAnsi="PT Astra Serif"/>
                <w:bCs/>
                <w:sz w:val="26"/>
                <w:szCs w:val="26"/>
                <w:lang w:eastAsia="ru-RU" w:bidi="ar-SA"/>
              </w:rPr>
              <w:t>участия в оказания государственной услуги</w:t>
            </w:r>
          </w:p>
        </w:tc>
      </w:tr>
      <w:tr w:rsidR="00467EC2" w:rsidTr="001C7270">
        <w:tc>
          <w:tcPr>
            <w:tcW w:w="3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color w:val="000000"/>
                <w:sz w:val="26"/>
                <w:szCs w:val="26"/>
                <w:lang w:eastAsia="ru-RU" w:bidi="ar-SA"/>
              </w:rPr>
            </w:pPr>
          </w:p>
        </w:tc>
        <w:tc>
          <w:tcPr>
            <w:tcW w:w="3685" w:type="dxa"/>
            <w:tcBorders>
              <w:left w:val="single" w:sz="4" w:space="0" w:color="auto"/>
            </w:tcBorders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6"/>
                <w:szCs w:val="26"/>
                <w:lang w:eastAsia="ru-RU" w:bidi="ar-SA"/>
              </w:rPr>
            </w:pPr>
          </w:p>
        </w:tc>
        <w:tc>
          <w:tcPr>
            <w:tcW w:w="2268" w:type="dxa"/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color w:val="000000"/>
                <w:sz w:val="26"/>
                <w:szCs w:val="26"/>
                <w:lang w:eastAsia="ru-RU" w:bidi="ar-SA"/>
              </w:rPr>
            </w:pPr>
          </w:p>
        </w:tc>
        <w:tc>
          <w:tcPr>
            <w:tcW w:w="2977" w:type="dxa"/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bCs/>
                <w:sz w:val="26"/>
                <w:szCs w:val="26"/>
                <w:lang w:eastAsia="ru-RU" w:bidi="ar-SA"/>
              </w:rPr>
            </w:pPr>
          </w:p>
        </w:tc>
        <w:tc>
          <w:tcPr>
            <w:tcW w:w="2977" w:type="dxa"/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bCs/>
                <w:sz w:val="26"/>
                <w:szCs w:val="26"/>
                <w:lang w:eastAsia="ru-RU" w:bidi="ar-SA"/>
              </w:rPr>
            </w:pPr>
          </w:p>
        </w:tc>
      </w:tr>
      <w:tr w:rsidR="00467EC2" w:rsidTr="001C7270">
        <w:tc>
          <w:tcPr>
            <w:tcW w:w="3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color w:val="000000"/>
                <w:sz w:val="26"/>
                <w:szCs w:val="26"/>
                <w:lang w:eastAsia="ru-RU" w:bidi="ar-SA"/>
              </w:rPr>
            </w:pPr>
          </w:p>
        </w:tc>
        <w:tc>
          <w:tcPr>
            <w:tcW w:w="11907" w:type="dxa"/>
            <w:gridSpan w:val="4"/>
            <w:tcBorders>
              <w:left w:val="single" w:sz="4" w:space="0" w:color="auto"/>
            </w:tcBorders>
          </w:tcPr>
          <w:p w:rsidR="00C42501" w:rsidRPr="00C42501" w:rsidRDefault="00EB6BB6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bCs/>
                <w:sz w:val="26"/>
                <w:szCs w:val="26"/>
                <w:lang w:eastAsia="ru-RU" w:bidi="ar-SA"/>
              </w:rPr>
            </w:pPr>
            <w:r w:rsidRPr="00C42501">
              <w:rPr>
                <w:rFonts w:ascii="PT Astra Serif" w:hAnsi="PT Astra Serif"/>
                <w:bCs/>
                <w:sz w:val="26"/>
                <w:szCs w:val="26"/>
                <w:lang w:eastAsia="ru-RU" w:bidi="ar-SA"/>
              </w:rPr>
              <w:t>2.8. Прочие общехозяйственные нужды</w:t>
            </w:r>
          </w:p>
        </w:tc>
      </w:tr>
      <w:tr w:rsidR="00467EC2" w:rsidTr="001C7270"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color w:val="000000"/>
                <w:sz w:val="26"/>
                <w:szCs w:val="26"/>
                <w:lang w:eastAsia="ru-RU" w:bidi="ar-SA"/>
              </w:rPr>
            </w:pPr>
          </w:p>
        </w:tc>
        <w:tc>
          <w:tcPr>
            <w:tcW w:w="3685" w:type="dxa"/>
            <w:tcBorders>
              <w:left w:val="single" w:sz="4" w:space="0" w:color="auto"/>
              <w:bottom w:val="single" w:sz="4" w:space="0" w:color="auto"/>
            </w:tcBorders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6"/>
                <w:szCs w:val="26"/>
                <w:lang w:eastAsia="ru-RU" w:bidi="ar-SA"/>
              </w:rPr>
            </w:pPr>
          </w:p>
        </w:tc>
        <w:tc>
          <w:tcPr>
            <w:tcW w:w="2268" w:type="dxa"/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color w:val="000000"/>
                <w:sz w:val="26"/>
                <w:szCs w:val="26"/>
                <w:lang w:eastAsia="ru-RU" w:bidi="ar-SA"/>
              </w:rPr>
            </w:pPr>
          </w:p>
        </w:tc>
        <w:tc>
          <w:tcPr>
            <w:tcW w:w="2977" w:type="dxa"/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bCs/>
                <w:sz w:val="26"/>
                <w:szCs w:val="26"/>
                <w:lang w:eastAsia="ru-RU" w:bidi="ar-SA"/>
              </w:rPr>
            </w:pPr>
          </w:p>
        </w:tc>
        <w:tc>
          <w:tcPr>
            <w:tcW w:w="2977" w:type="dxa"/>
          </w:tcPr>
          <w:p w:rsidR="00C42501" w:rsidRPr="00C42501" w:rsidRDefault="00C42501" w:rsidP="00C425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bCs/>
                <w:sz w:val="26"/>
                <w:szCs w:val="26"/>
                <w:lang w:eastAsia="ru-RU" w:bidi="ar-SA"/>
              </w:rPr>
            </w:pPr>
          </w:p>
        </w:tc>
      </w:tr>
    </w:tbl>
    <w:p w:rsidR="001C7270" w:rsidRPr="001C7270" w:rsidRDefault="00EB6BB6" w:rsidP="001C7270">
      <w:pPr>
        <w:autoSpaceDE w:val="0"/>
        <w:autoSpaceDN w:val="0"/>
        <w:adjustRightInd w:val="0"/>
        <w:jc w:val="both"/>
        <w:rPr>
          <w:rFonts w:ascii="PT Astra Serif" w:hAnsi="PT Astra Serif"/>
          <w:sz w:val="22"/>
        </w:rPr>
      </w:pPr>
      <w:r w:rsidRPr="001C7270">
        <w:rPr>
          <w:rFonts w:ascii="PT Astra Serif" w:hAnsi="PT Astra Serif"/>
          <w:sz w:val="22"/>
        </w:rPr>
        <w:t>Примечание:</w:t>
      </w:r>
    </w:p>
    <w:p w:rsidR="001C7270" w:rsidRPr="001C7270" w:rsidRDefault="00EB6BB6" w:rsidP="001C7270">
      <w:pPr>
        <w:autoSpaceDE w:val="0"/>
        <w:autoSpaceDN w:val="0"/>
        <w:adjustRightInd w:val="0"/>
        <w:jc w:val="both"/>
        <w:rPr>
          <w:rFonts w:ascii="PT Astra Serif" w:hAnsi="PT Astra Serif"/>
          <w:sz w:val="22"/>
        </w:rPr>
      </w:pPr>
      <w:r w:rsidRPr="001C7270">
        <w:rPr>
          <w:rFonts w:ascii="PT Astra Serif" w:hAnsi="PT Astra Serif"/>
          <w:sz w:val="22"/>
        </w:rPr>
        <w:t xml:space="preserve">*  -  в графе 1 «Наименование государственной услуги» указывается наименование государственной </w:t>
      </w:r>
      <w:proofErr w:type="gramStart"/>
      <w:r w:rsidRPr="001C7270">
        <w:rPr>
          <w:rFonts w:ascii="PT Astra Serif" w:hAnsi="PT Astra Serif"/>
          <w:sz w:val="22"/>
        </w:rPr>
        <w:t>услуги</w:t>
      </w:r>
      <w:proofErr w:type="gramEnd"/>
      <w:r w:rsidRPr="001C7270">
        <w:rPr>
          <w:rFonts w:ascii="PT Astra Serif" w:hAnsi="PT Astra Serif"/>
          <w:sz w:val="22"/>
        </w:rPr>
        <w:t xml:space="preserve"> для которой утверждается базовый норматив затрат;</w:t>
      </w:r>
    </w:p>
    <w:p w:rsidR="001C7270" w:rsidRPr="001C7270" w:rsidRDefault="00EB6BB6" w:rsidP="001C7270">
      <w:pPr>
        <w:autoSpaceDE w:val="0"/>
        <w:autoSpaceDN w:val="0"/>
        <w:adjustRightInd w:val="0"/>
        <w:jc w:val="both"/>
        <w:rPr>
          <w:rFonts w:ascii="PT Astra Serif" w:hAnsi="PT Astra Serif"/>
          <w:sz w:val="22"/>
        </w:rPr>
      </w:pPr>
      <w:r>
        <w:rPr>
          <w:rFonts w:ascii="PT Astra Serif" w:hAnsi="PT Astra Serif"/>
          <w:sz w:val="22"/>
        </w:rPr>
        <w:t>**</w:t>
      </w:r>
      <w:r w:rsidRPr="001C7270">
        <w:rPr>
          <w:rFonts w:ascii="PT Astra Serif" w:hAnsi="PT Astra Serif"/>
          <w:sz w:val="22"/>
        </w:rPr>
        <w:t xml:space="preserve"> -  в графе 2 «Наименование натуральной нормы» указывается наименование натуральной нормы, используемой для оказания государственной услуги (рабочее время работников, материальные запасы, особо ценное движимое имущество, топливо, электроэнергия и другие</w:t>
      </w:r>
      <w:r w:rsidRPr="001C7270">
        <w:rPr>
          <w:rFonts w:ascii="PT Astra Serif" w:hAnsi="PT Astra Serif"/>
          <w:sz w:val="22"/>
        </w:rPr>
        <w:t xml:space="preserve"> ресурсы, используемые для оказания государственной услуги);</w:t>
      </w:r>
    </w:p>
    <w:p w:rsidR="001C7270" w:rsidRPr="001C7270" w:rsidRDefault="00EB6BB6" w:rsidP="001C7270">
      <w:pPr>
        <w:autoSpaceDE w:val="0"/>
        <w:autoSpaceDN w:val="0"/>
        <w:adjustRightInd w:val="0"/>
        <w:jc w:val="both"/>
        <w:rPr>
          <w:rFonts w:ascii="PT Astra Serif" w:hAnsi="PT Astra Serif"/>
          <w:sz w:val="22"/>
        </w:rPr>
      </w:pPr>
      <w:proofErr w:type="gramStart"/>
      <w:r>
        <w:rPr>
          <w:rFonts w:ascii="PT Astra Serif" w:hAnsi="PT Astra Serif"/>
          <w:sz w:val="22"/>
        </w:rPr>
        <w:t xml:space="preserve">*** </w:t>
      </w:r>
      <w:r w:rsidRPr="001C7270">
        <w:rPr>
          <w:rFonts w:ascii="PT Astra Serif" w:hAnsi="PT Astra Serif"/>
          <w:sz w:val="22"/>
        </w:rPr>
        <w:t xml:space="preserve">-  в графе 3 «Единица измерения натуральной нормы» указывается единица, используемая для измерения натуральной нормы (единицы, штуки, Гкал, </w:t>
      </w:r>
      <w:proofErr w:type="spellStart"/>
      <w:r w:rsidRPr="001C7270">
        <w:rPr>
          <w:rFonts w:ascii="PT Astra Serif" w:hAnsi="PT Astra Serif"/>
          <w:sz w:val="22"/>
        </w:rPr>
        <w:t>кВт-ч</w:t>
      </w:r>
      <w:proofErr w:type="spellEnd"/>
      <w:r w:rsidRPr="001C7270">
        <w:rPr>
          <w:rFonts w:ascii="PT Astra Serif" w:hAnsi="PT Astra Serif"/>
          <w:sz w:val="22"/>
        </w:rPr>
        <w:t xml:space="preserve">., куб. м, кв. м, комплекты, штатные единицы, </w:t>
      </w:r>
      <w:r w:rsidRPr="001C7270">
        <w:rPr>
          <w:rFonts w:ascii="PT Astra Serif" w:hAnsi="PT Astra Serif"/>
          <w:sz w:val="22"/>
        </w:rPr>
        <w:t>часы и другие единицы измерения);</w:t>
      </w:r>
      <w:proofErr w:type="gramEnd"/>
    </w:p>
    <w:p w:rsidR="001C7270" w:rsidRPr="001C7270" w:rsidRDefault="00EB6BB6" w:rsidP="001C7270">
      <w:pPr>
        <w:autoSpaceDE w:val="0"/>
        <w:autoSpaceDN w:val="0"/>
        <w:adjustRightInd w:val="0"/>
        <w:jc w:val="both"/>
        <w:rPr>
          <w:rFonts w:ascii="PT Astra Serif" w:hAnsi="PT Astra Serif"/>
          <w:sz w:val="22"/>
        </w:rPr>
      </w:pPr>
      <w:r>
        <w:rPr>
          <w:rFonts w:ascii="PT Astra Serif" w:hAnsi="PT Astra Serif"/>
          <w:sz w:val="22"/>
        </w:rPr>
        <w:t>****</w:t>
      </w:r>
      <w:r w:rsidRPr="001C7270">
        <w:rPr>
          <w:rFonts w:ascii="PT Astra Serif" w:hAnsi="PT Astra Serif"/>
          <w:sz w:val="22"/>
        </w:rPr>
        <w:t xml:space="preserve"> -  в графе 4 «Значение натуральной нормы» указываются значения натуральных норм, установленных стандартами оказания услуги (в случае их отсутствия указываются значения натуральных норм, в соответствии с методом наибол</w:t>
      </w:r>
      <w:r w:rsidRPr="001C7270">
        <w:rPr>
          <w:rFonts w:ascii="PT Astra Serif" w:hAnsi="PT Astra Serif"/>
          <w:sz w:val="22"/>
        </w:rPr>
        <w:t>ее эффективного учреждения);</w:t>
      </w:r>
    </w:p>
    <w:p w:rsidR="001C7270" w:rsidRPr="001C7270" w:rsidRDefault="00EB6BB6" w:rsidP="00904D72">
      <w:pPr>
        <w:autoSpaceDE w:val="0"/>
        <w:autoSpaceDN w:val="0"/>
        <w:adjustRightInd w:val="0"/>
        <w:jc w:val="both"/>
        <w:rPr>
          <w:rFonts w:ascii="PT Astra Serif" w:hAnsi="PT Astra Serif"/>
          <w:sz w:val="22"/>
        </w:rPr>
      </w:pPr>
      <w:r>
        <w:rPr>
          <w:rFonts w:ascii="PT Astra Serif" w:hAnsi="PT Astra Serif"/>
          <w:sz w:val="22"/>
        </w:rPr>
        <w:t>*****</w:t>
      </w:r>
      <w:r w:rsidRPr="001C7270">
        <w:rPr>
          <w:rFonts w:ascii="PT Astra Serif" w:hAnsi="PT Astra Serif"/>
          <w:sz w:val="22"/>
        </w:rPr>
        <w:t xml:space="preserve"> -  в графе 5 «Примечание» в обязательном порядке указывается источник значения натуральной нормы (нормативный правовой акт (вид, дата, номер), утверждающий стандарт оказания услуги, а при его отсутствии слова «Метод наибо</w:t>
      </w:r>
      <w:r w:rsidRPr="001C7270">
        <w:rPr>
          <w:rFonts w:ascii="PT Astra Serif" w:hAnsi="PT Astra Serif"/>
          <w:sz w:val="22"/>
        </w:rPr>
        <w:t>лее эффективного учреждения»).</w:t>
      </w:r>
    </w:p>
    <w:p w:rsidR="001C7270" w:rsidRDefault="001C7270" w:rsidP="001C7270">
      <w:pPr>
        <w:tabs>
          <w:tab w:val="left" w:pos="2655"/>
          <w:tab w:val="left" w:pos="14175"/>
        </w:tabs>
        <w:autoSpaceDE w:val="0"/>
        <w:autoSpaceDN w:val="0"/>
        <w:adjustRightInd w:val="0"/>
        <w:outlineLvl w:val="2"/>
        <w:rPr>
          <w:rFonts w:ascii="PT Astra Serif" w:hAnsi="PT Astra Serif"/>
          <w:sz w:val="26"/>
          <w:szCs w:val="26"/>
        </w:rPr>
      </w:pPr>
    </w:p>
    <w:p w:rsidR="001C7270" w:rsidRPr="00C42501" w:rsidRDefault="00EB6BB6" w:rsidP="001C727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9072"/>
        <w:rPr>
          <w:rFonts w:ascii="PT Astra Serif" w:hAnsi="PT Astra Serif"/>
          <w:sz w:val="26"/>
          <w:szCs w:val="26"/>
          <w:lang w:eastAsia="ru-RU" w:bidi="ar-SA"/>
        </w:rPr>
      </w:pPr>
      <w:r w:rsidRPr="00C42501">
        <w:rPr>
          <w:rFonts w:ascii="PT Astra Serif" w:hAnsi="PT Astra Serif"/>
          <w:sz w:val="26"/>
          <w:szCs w:val="26"/>
          <w:lang w:eastAsia="ru-RU" w:bidi="ar-SA"/>
        </w:rPr>
        <w:lastRenderedPageBreak/>
        <w:t xml:space="preserve">Приложение № </w:t>
      </w:r>
      <w:r>
        <w:rPr>
          <w:rFonts w:ascii="PT Astra Serif" w:hAnsi="PT Astra Serif"/>
          <w:sz w:val="26"/>
          <w:szCs w:val="26"/>
          <w:lang w:eastAsia="ru-RU" w:bidi="ar-SA"/>
        </w:rPr>
        <w:t>2</w:t>
      </w:r>
    </w:p>
    <w:p w:rsidR="001C7270" w:rsidRPr="00C42501" w:rsidRDefault="00EB6BB6" w:rsidP="001C727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9072"/>
        <w:rPr>
          <w:rFonts w:ascii="PT Astra Serif" w:hAnsi="PT Astra Serif"/>
          <w:sz w:val="26"/>
          <w:szCs w:val="26"/>
          <w:lang w:eastAsia="ru-RU" w:bidi="ar-SA"/>
        </w:rPr>
      </w:pPr>
      <w:r w:rsidRPr="00C42501">
        <w:rPr>
          <w:rFonts w:ascii="PT Astra Serif" w:hAnsi="PT Astra Serif"/>
          <w:sz w:val="26"/>
          <w:szCs w:val="26"/>
          <w:lang w:eastAsia="ru-RU" w:bidi="ar-SA"/>
        </w:rPr>
        <w:t xml:space="preserve">к Порядку определения базовых нормативов затрат на оказание государственных услуг </w:t>
      </w:r>
      <w:r w:rsidRPr="00C42501">
        <w:rPr>
          <w:rFonts w:ascii="PT Astra Serif" w:hAnsi="PT Astra Serif"/>
          <w:sz w:val="26"/>
          <w:szCs w:val="26"/>
          <w:lang w:eastAsia="ru-RU" w:bidi="ar-SA"/>
        </w:rPr>
        <w:br/>
        <w:t>и определения затрат на выполнение работ областными государстве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нными автономными учреждениями, </w:t>
      </w:r>
      <w:r w:rsidRPr="00C42501">
        <w:rPr>
          <w:rFonts w:ascii="PT Astra Serif" w:hAnsi="PT Astra Serif"/>
          <w:sz w:val="26"/>
          <w:szCs w:val="26"/>
          <w:lang w:eastAsia="ru-RU" w:bidi="ar-SA"/>
        </w:rPr>
        <w:t xml:space="preserve">подведомственными Департаменту </w:t>
      </w:r>
      <w:r>
        <w:rPr>
          <w:rFonts w:ascii="PT Astra Serif" w:hAnsi="PT Astra Serif"/>
          <w:sz w:val="26"/>
          <w:szCs w:val="26"/>
          <w:lang w:eastAsia="ru-RU" w:bidi="ar-SA"/>
        </w:rPr>
        <w:t>спорта</w:t>
      </w:r>
      <w:r w:rsidRPr="00C42501">
        <w:rPr>
          <w:rFonts w:ascii="PT Astra Serif" w:hAnsi="PT Astra Serif"/>
          <w:sz w:val="26"/>
          <w:szCs w:val="26"/>
          <w:lang w:eastAsia="ru-RU" w:bidi="ar-SA"/>
        </w:rPr>
        <w:t xml:space="preserve"> Томской области</w:t>
      </w:r>
    </w:p>
    <w:p w:rsidR="001C7270" w:rsidRDefault="001C7270" w:rsidP="00406819">
      <w:pPr>
        <w:tabs>
          <w:tab w:val="left" w:pos="2655"/>
          <w:tab w:val="left" w:pos="14175"/>
        </w:tabs>
        <w:autoSpaceDE w:val="0"/>
        <w:autoSpaceDN w:val="0"/>
        <w:adjustRightInd w:val="0"/>
        <w:outlineLvl w:val="2"/>
        <w:rPr>
          <w:rFonts w:ascii="PT Astra Serif" w:hAnsi="PT Astra Serif"/>
          <w:sz w:val="26"/>
          <w:szCs w:val="26"/>
        </w:rPr>
      </w:pPr>
    </w:p>
    <w:p w:rsidR="001C7270" w:rsidRDefault="00EB6BB6" w:rsidP="00406819">
      <w:pPr>
        <w:tabs>
          <w:tab w:val="left" w:pos="2655"/>
          <w:tab w:val="left" w:pos="14175"/>
        </w:tabs>
        <w:autoSpaceDE w:val="0"/>
        <w:autoSpaceDN w:val="0"/>
        <w:adjustRightInd w:val="0"/>
        <w:ind w:leftChars="2126" w:left="4252"/>
        <w:outlineLvl w:val="2"/>
        <w:rPr>
          <w:rFonts w:ascii="PT Astra Serif" w:hAnsi="PT Astra Serif"/>
          <w:sz w:val="26"/>
          <w:szCs w:val="26"/>
        </w:rPr>
      </w:pPr>
      <w:r w:rsidRPr="001C7270">
        <w:rPr>
          <w:rFonts w:ascii="PT Astra Serif" w:hAnsi="PT Astra Serif"/>
          <w:sz w:val="26"/>
          <w:szCs w:val="26"/>
        </w:rPr>
        <w:t>Сведения для расчета затрат на выполнение работ</w:t>
      </w:r>
    </w:p>
    <w:p w:rsidR="00164BD6" w:rsidRDefault="00164BD6" w:rsidP="00406819">
      <w:pPr>
        <w:tabs>
          <w:tab w:val="left" w:pos="2655"/>
          <w:tab w:val="left" w:pos="14175"/>
        </w:tabs>
        <w:autoSpaceDE w:val="0"/>
        <w:autoSpaceDN w:val="0"/>
        <w:adjustRightInd w:val="0"/>
        <w:ind w:leftChars="2126" w:left="4252"/>
        <w:outlineLvl w:val="2"/>
        <w:rPr>
          <w:rFonts w:ascii="PT Astra Serif" w:hAnsi="PT Astra Serif"/>
          <w:sz w:val="26"/>
          <w:szCs w:val="26"/>
        </w:rPr>
      </w:pPr>
    </w:p>
    <w:tbl>
      <w:tblPr>
        <w:tblW w:w="15876" w:type="dxa"/>
        <w:tblInd w:w="-5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560"/>
        <w:gridCol w:w="992"/>
        <w:gridCol w:w="1417"/>
        <w:gridCol w:w="1418"/>
        <w:gridCol w:w="1276"/>
        <w:gridCol w:w="1134"/>
        <w:gridCol w:w="1275"/>
        <w:gridCol w:w="426"/>
        <w:gridCol w:w="425"/>
        <w:gridCol w:w="425"/>
        <w:gridCol w:w="1276"/>
        <w:gridCol w:w="1134"/>
        <w:gridCol w:w="992"/>
        <w:gridCol w:w="992"/>
        <w:gridCol w:w="1134"/>
      </w:tblGrid>
      <w:tr w:rsidR="00467EC2" w:rsidTr="00406819">
        <w:trPr>
          <w:cantSplit/>
          <w:trHeight w:val="1134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EB6BB6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406819">
              <w:rPr>
                <w:rFonts w:ascii="PT Astra Serif" w:hAnsi="PT Astra Serif"/>
                <w:sz w:val="18"/>
                <w:szCs w:val="18"/>
                <w:lang w:eastAsia="ru-RU" w:bidi="ar-SA"/>
              </w:rPr>
              <w:t>Наименование государственных работ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EB6BB6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406819">
              <w:rPr>
                <w:rFonts w:ascii="PT Astra Serif" w:hAnsi="PT Astra Serif"/>
                <w:sz w:val="18"/>
                <w:szCs w:val="18"/>
                <w:lang w:eastAsia="ru-RU" w:bidi="ar-SA"/>
              </w:rPr>
              <w:t xml:space="preserve">Всего </w:t>
            </w:r>
          </w:p>
          <w:p w:rsidR="00406819" w:rsidRPr="00406819" w:rsidRDefault="00EB6BB6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406819">
              <w:rPr>
                <w:rFonts w:ascii="PT Astra Serif" w:hAnsi="PT Astra Serif"/>
                <w:sz w:val="18"/>
                <w:szCs w:val="18"/>
                <w:lang w:eastAsia="ru-RU" w:bidi="ar-SA"/>
              </w:rPr>
              <w:t>затрат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EB6BB6" w:rsidP="004F4FD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406819">
              <w:rPr>
                <w:rFonts w:ascii="PT Astra Serif" w:hAnsi="PT Astra Serif"/>
                <w:sz w:val="18"/>
                <w:szCs w:val="18"/>
                <w:lang w:eastAsia="ru-RU" w:bidi="ar-SA"/>
              </w:rPr>
              <w:t>Затраты на оплату труда и начисления на выплаты по оплате труда персонала, принимающего непосредственное участие в выполнении работы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EB6BB6" w:rsidP="004068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406819">
              <w:rPr>
                <w:rFonts w:ascii="PT Astra Serif" w:hAnsi="PT Astra Serif"/>
                <w:sz w:val="18"/>
                <w:szCs w:val="18"/>
                <w:lang w:eastAsia="ru-RU" w:bidi="ar-SA"/>
              </w:rPr>
              <w:t>Затраты на оплату труда и начисления на выплаты по оплате труда работников, не принимающих непосредственного участия в выполнении работы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EB6BB6" w:rsidP="004068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406819">
              <w:rPr>
                <w:rFonts w:ascii="PT Astra Serif" w:hAnsi="PT Astra Serif"/>
                <w:sz w:val="18"/>
                <w:szCs w:val="18"/>
                <w:lang w:eastAsia="ru-RU" w:bidi="ar-SA"/>
              </w:rPr>
              <w:t>Затраты на приобретение материальных запасов и основных средств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EB6BB6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406819">
              <w:rPr>
                <w:rFonts w:ascii="PT Astra Serif" w:hAnsi="PT Astra Serif"/>
                <w:sz w:val="18"/>
                <w:szCs w:val="18"/>
                <w:lang w:eastAsia="ru-RU" w:bidi="ar-SA"/>
              </w:rPr>
              <w:t>Иные затраты, непосредственно связанные с выполнением р</w:t>
            </w:r>
            <w:r w:rsidRPr="00406819">
              <w:rPr>
                <w:rFonts w:ascii="PT Astra Serif" w:hAnsi="PT Astra Serif"/>
                <w:sz w:val="18"/>
                <w:szCs w:val="18"/>
                <w:lang w:eastAsia="ru-RU" w:bidi="ar-SA"/>
              </w:rPr>
              <w:t>аботы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EB6BB6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406819">
              <w:rPr>
                <w:rFonts w:ascii="PT Astra Serif" w:hAnsi="PT Astra Serif"/>
                <w:sz w:val="18"/>
                <w:szCs w:val="18"/>
                <w:lang w:eastAsia="ru-RU" w:bidi="ar-SA"/>
              </w:rPr>
              <w:t>Затраты на коммунальные услуги, из них: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06819" w:rsidRPr="00406819" w:rsidRDefault="00EB6BB6" w:rsidP="0039448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left="113" w:right="113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406819">
              <w:rPr>
                <w:rFonts w:ascii="PT Astra Serif" w:hAnsi="PT Astra Serif"/>
                <w:sz w:val="18"/>
                <w:szCs w:val="18"/>
                <w:lang w:eastAsia="ru-RU" w:bidi="ar-SA"/>
              </w:rPr>
              <w:t>водоснабжение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06819" w:rsidRPr="00406819" w:rsidRDefault="00EB6BB6" w:rsidP="0039448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left="113" w:right="113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406819">
              <w:rPr>
                <w:rFonts w:ascii="PT Astra Serif" w:hAnsi="PT Astra Serif"/>
                <w:sz w:val="18"/>
                <w:szCs w:val="18"/>
                <w:lang w:eastAsia="ru-RU" w:bidi="ar-SA"/>
              </w:rPr>
              <w:t>теплоснабжение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06819" w:rsidRPr="00406819" w:rsidRDefault="00EB6BB6" w:rsidP="0039448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left="113" w:right="113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406819">
              <w:rPr>
                <w:rFonts w:ascii="PT Astra Serif" w:hAnsi="PT Astra Serif"/>
                <w:sz w:val="18"/>
                <w:szCs w:val="18"/>
                <w:lang w:eastAsia="ru-RU" w:bidi="ar-SA"/>
              </w:rPr>
              <w:t xml:space="preserve">Электроэнергия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EB6BB6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406819">
              <w:rPr>
                <w:rFonts w:ascii="PT Astra Serif" w:hAnsi="PT Astra Serif"/>
                <w:sz w:val="18"/>
                <w:szCs w:val="18"/>
                <w:lang w:eastAsia="ru-RU" w:bidi="ar-SA"/>
              </w:rPr>
              <w:t>Затраты на содержание объектов недвижимого имущества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EB6BB6" w:rsidP="0039448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406819">
              <w:rPr>
                <w:rFonts w:ascii="PT Astra Serif" w:hAnsi="PT Astra Serif"/>
                <w:sz w:val="18"/>
                <w:szCs w:val="18"/>
                <w:lang w:eastAsia="ru-RU" w:bidi="ar-SA"/>
              </w:rPr>
              <w:t>Затраты на содержание объектов особо ценного имущества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EB6BB6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406819">
              <w:rPr>
                <w:rFonts w:ascii="PT Astra Serif" w:hAnsi="PT Astra Serif"/>
                <w:sz w:val="18"/>
                <w:szCs w:val="18"/>
                <w:lang w:eastAsia="ru-RU" w:bidi="ar-SA"/>
              </w:rPr>
              <w:t>Затраты на приобретение услуг связи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EB6BB6" w:rsidP="004068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406819">
              <w:rPr>
                <w:rFonts w:ascii="PT Astra Serif" w:hAnsi="PT Astra Serif"/>
                <w:sz w:val="18"/>
                <w:szCs w:val="18"/>
                <w:lang w:eastAsia="ru-RU" w:bidi="ar-SA"/>
              </w:rPr>
              <w:t xml:space="preserve">Затраты на </w:t>
            </w:r>
            <w:r w:rsidRPr="00406819">
              <w:rPr>
                <w:rFonts w:ascii="PT Astra Serif" w:hAnsi="PT Astra Serif"/>
                <w:sz w:val="18"/>
                <w:szCs w:val="18"/>
                <w:lang w:eastAsia="ru-RU" w:bidi="ar-SA"/>
              </w:rPr>
              <w:t>приобретение транспортных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EB6BB6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406819">
              <w:rPr>
                <w:rFonts w:ascii="PT Astra Serif" w:hAnsi="PT Astra Serif"/>
                <w:sz w:val="18"/>
                <w:szCs w:val="18"/>
                <w:lang w:eastAsia="ru-RU" w:bidi="ar-SA"/>
              </w:rPr>
              <w:t>Затраты на прочие общехозяйственные нужды</w:t>
            </w:r>
          </w:p>
        </w:tc>
      </w:tr>
      <w:tr w:rsidR="00467EC2" w:rsidTr="00406819">
        <w:trPr>
          <w:trHeight w:val="21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EB6BB6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406819">
              <w:rPr>
                <w:rFonts w:ascii="PT Astra Serif" w:hAnsi="PT Astra Serif"/>
                <w:sz w:val="18"/>
                <w:szCs w:val="18"/>
                <w:lang w:eastAsia="ru-RU" w:bidi="ar-SA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EB6BB6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406819">
              <w:rPr>
                <w:rFonts w:ascii="PT Astra Serif" w:hAnsi="PT Astra Serif"/>
                <w:sz w:val="18"/>
                <w:szCs w:val="18"/>
                <w:lang w:eastAsia="ru-RU" w:bidi="ar-SA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EB6BB6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406819">
              <w:rPr>
                <w:rFonts w:ascii="PT Astra Serif" w:hAnsi="PT Astra Serif"/>
                <w:sz w:val="18"/>
                <w:szCs w:val="18"/>
                <w:lang w:eastAsia="ru-RU" w:bidi="ar-SA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EB6BB6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406819">
              <w:rPr>
                <w:rFonts w:ascii="PT Astra Serif" w:hAnsi="PT Astra Serif"/>
                <w:sz w:val="18"/>
                <w:szCs w:val="18"/>
                <w:lang w:eastAsia="ru-RU" w:bidi="ar-SA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EB6BB6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406819">
              <w:rPr>
                <w:rFonts w:ascii="PT Astra Serif" w:hAnsi="PT Astra Serif"/>
                <w:sz w:val="18"/>
                <w:szCs w:val="18"/>
                <w:lang w:eastAsia="ru-RU" w:bidi="ar-SA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EB6BB6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406819">
              <w:rPr>
                <w:rFonts w:ascii="PT Astra Serif" w:hAnsi="PT Astra Serif"/>
                <w:sz w:val="18"/>
                <w:szCs w:val="18"/>
                <w:lang w:eastAsia="ru-RU" w:bidi="ar-SA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EB6BB6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406819">
              <w:rPr>
                <w:rFonts w:ascii="PT Astra Serif" w:hAnsi="PT Astra Serif"/>
                <w:sz w:val="18"/>
                <w:szCs w:val="18"/>
                <w:lang w:eastAsia="ru-RU" w:bidi="ar-SA"/>
              </w:rPr>
              <w:t>7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EB6BB6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406819">
              <w:rPr>
                <w:rFonts w:ascii="PT Astra Serif" w:hAnsi="PT Astra Serif"/>
                <w:sz w:val="18"/>
                <w:szCs w:val="18"/>
                <w:lang w:eastAsia="ru-RU" w:bidi="ar-SA"/>
              </w:rPr>
              <w:t>7.1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EB6BB6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406819">
              <w:rPr>
                <w:rFonts w:ascii="PT Astra Serif" w:hAnsi="PT Astra Serif"/>
                <w:sz w:val="18"/>
                <w:szCs w:val="18"/>
                <w:lang w:eastAsia="ru-RU" w:bidi="ar-SA"/>
              </w:rPr>
              <w:t>7.2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EB6BB6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406819">
              <w:rPr>
                <w:rFonts w:ascii="PT Astra Serif" w:hAnsi="PT Astra Serif"/>
                <w:sz w:val="18"/>
                <w:szCs w:val="18"/>
                <w:lang w:eastAsia="ru-RU" w:bidi="ar-SA"/>
              </w:rPr>
              <w:t>7.3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EB6BB6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406819">
              <w:rPr>
                <w:rFonts w:ascii="PT Astra Serif" w:hAnsi="PT Astra Serif"/>
                <w:sz w:val="18"/>
                <w:szCs w:val="18"/>
                <w:lang w:eastAsia="ru-RU" w:bidi="ar-SA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EB6BB6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406819">
              <w:rPr>
                <w:rFonts w:ascii="PT Astra Serif" w:hAnsi="PT Astra Serif"/>
                <w:sz w:val="18"/>
                <w:szCs w:val="18"/>
                <w:lang w:eastAsia="ru-RU" w:bidi="ar-SA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EB6BB6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406819">
              <w:rPr>
                <w:rFonts w:ascii="PT Astra Serif" w:hAnsi="PT Astra Serif"/>
                <w:sz w:val="18"/>
                <w:szCs w:val="18"/>
                <w:lang w:eastAsia="ru-RU" w:bidi="ar-SA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EB6BB6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406819">
              <w:rPr>
                <w:rFonts w:ascii="PT Astra Serif" w:hAnsi="PT Astra Serif"/>
                <w:sz w:val="18"/>
                <w:szCs w:val="18"/>
                <w:lang w:eastAsia="ru-RU" w:bidi="ar-SA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EB6BB6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406819">
              <w:rPr>
                <w:rFonts w:ascii="PT Astra Serif" w:hAnsi="PT Astra Serif"/>
                <w:sz w:val="18"/>
                <w:szCs w:val="18"/>
                <w:lang w:eastAsia="ru-RU" w:bidi="ar-SA"/>
              </w:rPr>
              <w:t>12</w:t>
            </w:r>
          </w:p>
        </w:tc>
      </w:tr>
      <w:tr w:rsidR="00467EC2" w:rsidTr="00406819">
        <w:trPr>
          <w:trHeight w:val="21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EB6BB6" w:rsidP="0039448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406819">
              <w:rPr>
                <w:rFonts w:ascii="PT Astra Serif" w:hAnsi="PT Astra Serif"/>
                <w:sz w:val="18"/>
                <w:szCs w:val="18"/>
                <w:lang w:eastAsia="ru-RU" w:bidi="ar-SA"/>
              </w:rPr>
              <w:t>Государственная работа №1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406819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406819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406819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406819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406819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406819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406819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406819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406819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406819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406819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406819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406819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406819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</w:tr>
      <w:tr w:rsidR="00467EC2" w:rsidTr="00406819">
        <w:trPr>
          <w:trHeight w:val="21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EB6BB6" w:rsidP="0039448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406819">
              <w:rPr>
                <w:rFonts w:ascii="PT Astra Serif" w:hAnsi="PT Astra Serif"/>
                <w:sz w:val="18"/>
                <w:szCs w:val="18"/>
                <w:lang w:eastAsia="ru-RU" w:bidi="ar-SA"/>
              </w:rPr>
              <w:t>Государственная работа №2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406819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406819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406819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406819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406819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406819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406819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406819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406819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406819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406819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406819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406819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406819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</w:tr>
      <w:tr w:rsidR="00467EC2" w:rsidTr="00406819">
        <w:trPr>
          <w:trHeight w:val="21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EB6BB6" w:rsidP="00394483">
            <w:pPr>
              <w:rPr>
                <w:rFonts w:ascii="PT Astra Serif" w:hAnsi="PT Astra Serif"/>
                <w:sz w:val="18"/>
                <w:szCs w:val="18"/>
              </w:rPr>
            </w:pPr>
            <w:r w:rsidRPr="00406819">
              <w:rPr>
                <w:rFonts w:ascii="PT Astra Serif" w:hAnsi="PT Astra Serif"/>
                <w:sz w:val="18"/>
                <w:szCs w:val="18"/>
              </w:rPr>
              <w:t>………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406819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406819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406819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406819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406819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406819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406819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406819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406819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406819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406819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406819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406819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406819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</w:tr>
      <w:tr w:rsidR="00467EC2" w:rsidTr="00406819">
        <w:trPr>
          <w:trHeight w:val="21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EB6BB6" w:rsidP="00406819">
            <w:pPr>
              <w:rPr>
                <w:rFonts w:ascii="PT Astra Serif" w:hAnsi="PT Astra Serif"/>
                <w:sz w:val="18"/>
                <w:szCs w:val="18"/>
              </w:rPr>
            </w:pPr>
            <w:r w:rsidRPr="00406819">
              <w:rPr>
                <w:rFonts w:ascii="PT Astra Serif" w:hAnsi="PT Astra Serif"/>
                <w:sz w:val="18"/>
                <w:szCs w:val="18"/>
              </w:rPr>
              <w:t xml:space="preserve">Налоги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406819" w:rsidP="004068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EB6BB6" w:rsidP="004068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406819">
              <w:rPr>
                <w:rFonts w:ascii="PT Astra Serif" w:hAnsi="PT Astra Serif"/>
                <w:sz w:val="18"/>
                <w:szCs w:val="18"/>
                <w:lang w:eastAsia="ru-RU" w:bidi="ar-SA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EB6BB6" w:rsidP="004068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406819">
              <w:rPr>
                <w:rFonts w:ascii="PT Astra Serif" w:hAnsi="PT Astra Serif"/>
                <w:sz w:val="18"/>
                <w:szCs w:val="18"/>
                <w:lang w:eastAsia="ru-RU" w:bidi="ar-SA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EB6BB6" w:rsidP="004068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406819">
              <w:rPr>
                <w:rFonts w:ascii="PT Astra Serif" w:hAnsi="PT Astra Serif"/>
                <w:sz w:val="18"/>
                <w:szCs w:val="18"/>
                <w:lang w:eastAsia="ru-RU" w:bidi="ar-SA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EB6BB6" w:rsidP="004068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406819">
              <w:rPr>
                <w:rFonts w:ascii="PT Astra Serif" w:hAnsi="PT Astra Serif"/>
                <w:sz w:val="18"/>
                <w:szCs w:val="18"/>
                <w:lang w:eastAsia="ru-RU" w:bidi="ar-SA"/>
              </w:rPr>
              <w:t>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EB6BB6" w:rsidP="004068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406819">
              <w:rPr>
                <w:rFonts w:ascii="PT Astra Serif" w:hAnsi="PT Astra Serif"/>
                <w:sz w:val="18"/>
                <w:szCs w:val="18"/>
                <w:lang w:eastAsia="ru-RU" w:bidi="ar-SA"/>
              </w:rPr>
              <w:t>Х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EB6BB6" w:rsidP="004068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406819">
              <w:rPr>
                <w:rFonts w:ascii="PT Astra Serif" w:hAnsi="PT Astra Serif"/>
                <w:sz w:val="18"/>
                <w:szCs w:val="18"/>
                <w:lang w:eastAsia="ru-RU" w:bidi="ar-SA"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EB6BB6" w:rsidP="004068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406819">
              <w:rPr>
                <w:rFonts w:ascii="PT Astra Serif" w:hAnsi="PT Astra Serif"/>
                <w:sz w:val="18"/>
                <w:szCs w:val="18"/>
                <w:lang w:eastAsia="ru-RU" w:bidi="ar-SA"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EB6BB6" w:rsidP="004068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406819">
              <w:rPr>
                <w:rFonts w:ascii="PT Astra Serif" w:hAnsi="PT Astra Serif"/>
                <w:sz w:val="18"/>
                <w:szCs w:val="18"/>
                <w:lang w:eastAsia="ru-RU" w:bidi="ar-SA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EB6BB6" w:rsidP="004068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406819">
              <w:rPr>
                <w:rFonts w:ascii="PT Astra Serif" w:hAnsi="PT Astra Serif"/>
                <w:sz w:val="18"/>
                <w:szCs w:val="18"/>
                <w:lang w:eastAsia="ru-RU" w:bidi="ar-SA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EB6BB6" w:rsidP="004068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406819">
              <w:rPr>
                <w:rFonts w:ascii="PT Astra Serif" w:hAnsi="PT Astra Serif"/>
                <w:sz w:val="18"/>
                <w:szCs w:val="18"/>
                <w:lang w:eastAsia="ru-RU" w:bidi="ar-SA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EB6BB6" w:rsidP="004068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406819">
              <w:rPr>
                <w:rFonts w:ascii="PT Astra Serif" w:hAnsi="PT Astra Serif"/>
                <w:sz w:val="18"/>
                <w:szCs w:val="18"/>
                <w:lang w:eastAsia="ru-RU" w:bidi="ar-SA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EB6BB6" w:rsidP="004068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406819">
              <w:rPr>
                <w:rFonts w:ascii="PT Astra Serif" w:hAnsi="PT Astra Serif"/>
                <w:sz w:val="18"/>
                <w:szCs w:val="18"/>
                <w:lang w:eastAsia="ru-RU" w:bidi="ar-SA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EB6BB6" w:rsidP="004068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406819">
              <w:rPr>
                <w:rFonts w:ascii="PT Astra Serif" w:hAnsi="PT Astra Serif"/>
                <w:sz w:val="18"/>
                <w:szCs w:val="18"/>
                <w:lang w:eastAsia="ru-RU" w:bidi="ar-SA"/>
              </w:rPr>
              <w:t>Х</w:t>
            </w:r>
          </w:p>
        </w:tc>
      </w:tr>
      <w:tr w:rsidR="00467EC2" w:rsidTr="00406819">
        <w:trPr>
          <w:trHeight w:val="21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EB6BB6" w:rsidP="001C7270">
            <w:pPr>
              <w:rPr>
                <w:rFonts w:ascii="PT Astra Serif" w:hAnsi="PT Astra Serif"/>
                <w:sz w:val="18"/>
                <w:szCs w:val="18"/>
              </w:rPr>
            </w:pPr>
            <w:r w:rsidRPr="00406819">
              <w:rPr>
                <w:rFonts w:ascii="PT Astra Serif" w:hAnsi="PT Astra Serif"/>
                <w:sz w:val="18"/>
                <w:szCs w:val="18"/>
              </w:rPr>
              <w:t>ИТОГО по государственным работам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406819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406819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406819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406819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406819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406819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406819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406819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406819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406819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406819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406819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406819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19" w:rsidRPr="00406819" w:rsidRDefault="00406819" w:rsidP="001C7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</w:p>
        </w:tc>
      </w:tr>
    </w:tbl>
    <w:p w:rsidR="001C7270" w:rsidRPr="001C7270" w:rsidRDefault="001C7270" w:rsidP="00406819">
      <w:pPr>
        <w:tabs>
          <w:tab w:val="left" w:pos="2655"/>
          <w:tab w:val="left" w:pos="14175"/>
        </w:tabs>
        <w:autoSpaceDE w:val="0"/>
        <w:autoSpaceDN w:val="0"/>
        <w:adjustRightInd w:val="0"/>
        <w:outlineLvl w:val="2"/>
        <w:rPr>
          <w:rFonts w:ascii="PT Astra Serif" w:hAnsi="PT Astra Serif"/>
          <w:sz w:val="26"/>
          <w:szCs w:val="26"/>
        </w:rPr>
        <w:sectPr w:rsidR="001C7270" w:rsidRPr="001C7270" w:rsidSect="00C42501">
          <w:pgSz w:w="16840" w:h="11907" w:orient="landscape"/>
          <w:pgMar w:top="851" w:right="1134" w:bottom="1418" w:left="1134" w:header="737" w:footer="284" w:gutter="0"/>
          <w:cols w:space="720"/>
          <w:docGrid w:linePitch="360"/>
        </w:sectPr>
      </w:pPr>
    </w:p>
    <w:p w:rsidR="001C7270" w:rsidRPr="00ED3A18" w:rsidRDefault="001C7270" w:rsidP="00ED3A18">
      <w:pPr>
        <w:tabs>
          <w:tab w:val="left" w:pos="2655"/>
          <w:tab w:val="left" w:pos="14175"/>
        </w:tabs>
        <w:autoSpaceDE w:val="0"/>
        <w:autoSpaceDN w:val="0"/>
        <w:adjustRightInd w:val="0"/>
        <w:outlineLvl w:val="2"/>
        <w:rPr>
          <w:rFonts w:ascii="PT Astra Serif" w:hAnsi="PT Astra Serif"/>
          <w:sz w:val="26"/>
          <w:szCs w:val="26"/>
        </w:rPr>
      </w:pPr>
    </w:p>
    <w:sectPr w:rsidR="001C7270" w:rsidRPr="00ED3A18" w:rsidSect="00ED3A18">
      <w:type w:val="continuous"/>
      <w:pgSz w:w="16840" w:h="11907" w:orient="landscape"/>
      <w:pgMar w:top="1418" w:right="1134" w:bottom="851" w:left="1134" w:header="73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7EC2" w:rsidRDefault="00467EC2" w:rsidP="00467EC2">
      <w:r>
        <w:separator/>
      </w:r>
    </w:p>
  </w:endnote>
  <w:endnote w:type="continuationSeparator" w:id="0">
    <w:p w:rsidR="00467EC2" w:rsidRDefault="00467EC2" w:rsidP="00467E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7EC2" w:rsidRDefault="00467EC2" w:rsidP="00467EC2">
      <w:r>
        <w:separator/>
      </w:r>
    </w:p>
  </w:footnote>
  <w:footnote w:type="continuationSeparator" w:id="0">
    <w:p w:rsidR="00467EC2" w:rsidRDefault="00467EC2" w:rsidP="00467E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009F" w:rsidRPr="00BE009F" w:rsidRDefault="00467EC2">
    <w:pPr>
      <w:pStyle w:val="aff0"/>
      <w:jc w:val="center"/>
      <w:rPr>
        <w:sz w:val="24"/>
        <w:szCs w:val="24"/>
      </w:rPr>
    </w:pPr>
    <w:r w:rsidRPr="00BE009F">
      <w:rPr>
        <w:sz w:val="24"/>
        <w:szCs w:val="24"/>
      </w:rPr>
      <w:fldChar w:fldCharType="begin"/>
    </w:r>
    <w:r w:rsidR="00EB6BB6" w:rsidRPr="00BE009F">
      <w:rPr>
        <w:sz w:val="24"/>
        <w:szCs w:val="24"/>
      </w:rPr>
      <w:instrText xml:space="preserve"> PAGE   \* MERGEFORMAT </w:instrText>
    </w:r>
    <w:r w:rsidRPr="00BE009F">
      <w:rPr>
        <w:sz w:val="24"/>
        <w:szCs w:val="24"/>
      </w:rPr>
      <w:fldChar w:fldCharType="separate"/>
    </w:r>
    <w:r w:rsidR="00EB6BB6">
      <w:rPr>
        <w:noProof/>
        <w:sz w:val="24"/>
        <w:szCs w:val="24"/>
      </w:rPr>
      <w:t>20</w:t>
    </w:r>
    <w:r w:rsidRPr="00BE009F">
      <w:rPr>
        <w:sz w:val="24"/>
        <w:szCs w:val="24"/>
      </w:rPr>
      <w:fldChar w:fldCharType="end"/>
    </w:r>
  </w:p>
  <w:p w:rsidR="00BE009F" w:rsidRDefault="00BE009F">
    <w:pPr>
      <w:pStyle w:val="aff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7270" w:rsidRDefault="00467EC2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467EC2">
      <w:rPr>
        <w:rFonts w:ascii="PT Astra Serif" w:hAnsi="PT Astra Serif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0;margin-top:0;width:50pt;height:50pt;z-index:251658240;visibility:hidden" filled="t" stroked="t">
          <v:stroke joinstyle="round"/>
          <v:path o:connecttype="segments"/>
          <o:lock v:ext="edit" aspectratio="f"/>
        </v:shape>
      </w:pict>
    </w:r>
    <w:r w:rsidR="00F70D99">
      <w:rPr>
        <w:rFonts w:ascii="PT Astra Serif" w:hAnsi="PT Astra Serif"/>
        <w:noProof/>
        <w:lang w:eastAsia="ru-RU" w:bidi="ar-SA"/>
      </w:rPr>
      <w:drawing>
        <wp:inline distT="0" distB="0" distL="0" distR="0">
          <wp:extent cx="723900" cy="657225"/>
          <wp:effectExtent l="19050" t="0" r="0" b="0"/>
          <wp:docPr id="1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C7270" w:rsidRDefault="00EB6BB6" w:rsidP="00D843DC">
    <w:pPr>
      <w:pStyle w:val="Header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СПОРТА ТОМСКОЙ ОБЛАСТИ</w:t>
    </w:r>
  </w:p>
  <w:p w:rsidR="001C7270" w:rsidRDefault="00EB6BB6" w:rsidP="005E3F3A">
    <w:pPr>
      <w:pStyle w:val="Header"/>
      <w:spacing w:before="240" w:after="48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B65B4B"/>
    <w:multiLevelType w:val="hybridMultilevel"/>
    <w:tmpl w:val="EA706044"/>
    <w:lvl w:ilvl="0" w:tplc="CBE6BE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EE3655B8" w:tentative="1">
      <w:start w:val="1"/>
      <w:numFmt w:val="lowerLetter"/>
      <w:lvlText w:val="%2."/>
      <w:lvlJc w:val="left"/>
      <w:pPr>
        <w:ind w:left="1789" w:hanging="360"/>
      </w:pPr>
    </w:lvl>
    <w:lvl w:ilvl="2" w:tplc="EF1CB0C2" w:tentative="1">
      <w:start w:val="1"/>
      <w:numFmt w:val="lowerRoman"/>
      <w:lvlText w:val="%3."/>
      <w:lvlJc w:val="right"/>
      <w:pPr>
        <w:ind w:left="2509" w:hanging="180"/>
      </w:pPr>
    </w:lvl>
    <w:lvl w:ilvl="3" w:tplc="70D8677C" w:tentative="1">
      <w:start w:val="1"/>
      <w:numFmt w:val="decimal"/>
      <w:lvlText w:val="%4."/>
      <w:lvlJc w:val="left"/>
      <w:pPr>
        <w:ind w:left="3229" w:hanging="360"/>
      </w:pPr>
    </w:lvl>
    <w:lvl w:ilvl="4" w:tplc="6C8CBCD2" w:tentative="1">
      <w:start w:val="1"/>
      <w:numFmt w:val="lowerLetter"/>
      <w:lvlText w:val="%5."/>
      <w:lvlJc w:val="left"/>
      <w:pPr>
        <w:ind w:left="3949" w:hanging="360"/>
      </w:pPr>
    </w:lvl>
    <w:lvl w:ilvl="5" w:tplc="441C5262" w:tentative="1">
      <w:start w:val="1"/>
      <w:numFmt w:val="lowerRoman"/>
      <w:lvlText w:val="%6."/>
      <w:lvlJc w:val="right"/>
      <w:pPr>
        <w:ind w:left="4669" w:hanging="180"/>
      </w:pPr>
    </w:lvl>
    <w:lvl w:ilvl="6" w:tplc="F508D810" w:tentative="1">
      <w:start w:val="1"/>
      <w:numFmt w:val="decimal"/>
      <w:lvlText w:val="%7."/>
      <w:lvlJc w:val="left"/>
      <w:pPr>
        <w:ind w:left="5389" w:hanging="360"/>
      </w:pPr>
    </w:lvl>
    <w:lvl w:ilvl="7" w:tplc="7FAA4378" w:tentative="1">
      <w:start w:val="1"/>
      <w:numFmt w:val="lowerLetter"/>
      <w:lvlText w:val="%8."/>
      <w:lvlJc w:val="left"/>
      <w:pPr>
        <w:ind w:left="6109" w:hanging="360"/>
      </w:pPr>
    </w:lvl>
    <w:lvl w:ilvl="8" w:tplc="BAC0D9D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ABC5AC5"/>
    <w:multiLevelType w:val="hybridMultilevel"/>
    <w:tmpl w:val="020608E2"/>
    <w:lvl w:ilvl="0" w:tplc="410E0B20">
      <w:start w:val="1"/>
      <w:numFmt w:val="decimal"/>
      <w:lvlText w:val="%1."/>
      <w:lvlJc w:val="left"/>
      <w:pPr>
        <w:ind w:left="720" w:hanging="360"/>
      </w:pPr>
    </w:lvl>
    <w:lvl w:ilvl="1" w:tplc="29109EC0" w:tentative="1">
      <w:start w:val="1"/>
      <w:numFmt w:val="lowerLetter"/>
      <w:lvlText w:val="%2."/>
      <w:lvlJc w:val="left"/>
      <w:pPr>
        <w:ind w:left="1440" w:hanging="360"/>
      </w:pPr>
    </w:lvl>
    <w:lvl w:ilvl="2" w:tplc="CB8C3F4A" w:tentative="1">
      <w:start w:val="1"/>
      <w:numFmt w:val="lowerRoman"/>
      <w:lvlText w:val="%3."/>
      <w:lvlJc w:val="right"/>
      <w:pPr>
        <w:ind w:left="2160" w:hanging="180"/>
      </w:pPr>
    </w:lvl>
    <w:lvl w:ilvl="3" w:tplc="49E40482" w:tentative="1">
      <w:start w:val="1"/>
      <w:numFmt w:val="decimal"/>
      <w:lvlText w:val="%4."/>
      <w:lvlJc w:val="left"/>
      <w:pPr>
        <w:ind w:left="2880" w:hanging="360"/>
      </w:pPr>
    </w:lvl>
    <w:lvl w:ilvl="4" w:tplc="60BEBD94" w:tentative="1">
      <w:start w:val="1"/>
      <w:numFmt w:val="lowerLetter"/>
      <w:lvlText w:val="%5."/>
      <w:lvlJc w:val="left"/>
      <w:pPr>
        <w:ind w:left="3600" w:hanging="360"/>
      </w:pPr>
    </w:lvl>
    <w:lvl w:ilvl="5" w:tplc="763A206C" w:tentative="1">
      <w:start w:val="1"/>
      <w:numFmt w:val="lowerRoman"/>
      <w:lvlText w:val="%6."/>
      <w:lvlJc w:val="right"/>
      <w:pPr>
        <w:ind w:left="4320" w:hanging="180"/>
      </w:pPr>
    </w:lvl>
    <w:lvl w:ilvl="6" w:tplc="11CAB864" w:tentative="1">
      <w:start w:val="1"/>
      <w:numFmt w:val="decimal"/>
      <w:lvlText w:val="%7."/>
      <w:lvlJc w:val="left"/>
      <w:pPr>
        <w:ind w:left="5040" w:hanging="360"/>
      </w:pPr>
    </w:lvl>
    <w:lvl w:ilvl="7" w:tplc="6226BC70" w:tentative="1">
      <w:start w:val="1"/>
      <w:numFmt w:val="lowerLetter"/>
      <w:lvlText w:val="%8."/>
      <w:lvlJc w:val="left"/>
      <w:pPr>
        <w:ind w:left="5760" w:hanging="360"/>
      </w:pPr>
    </w:lvl>
    <w:lvl w:ilvl="8" w:tplc="CCDE0C1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156E38"/>
    <w:multiLevelType w:val="hybridMultilevel"/>
    <w:tmpl w:val="5262E264"/>
    <w:lvl w:ilvl="0" w:tplc="F8EE4630">
      <w:start w:val="1"/>
      <w:numFmt w:val="decimal"/>
      <w:lvlText w:val="%1."/>
      <w:lvlJc w:val="left"/>
      <w:pPr>
        <w:ind w:left="4612" w:hanging="360"/>
      </w:pPr>
    </w:lvl>
    <w:lvl w:ilvl="1" w:tplc="12B2B95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F08B99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FEC204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087CF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248DA8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620775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6E28D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900836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67C7354"/>
    <w:multiLevelType w:val="hybridMultilevel"/>
    <w:tmpl w:val="F77035D0"/>
    <w:lvl w:ilvl="0" w:tplc="76BC6F0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C45696F2" w:tentative="1">
      <w:start w:val="1"/>
      <w:numFmt w:val="lowerLetter"/>
      <w:lvlText w:val="%2."/>
      <w:lvlJc w:val="left"/>
      <w:pPr>
        <w:ind w:left="1620" w:hanging="360"/>
      </w:pPr>
    </w:lvl>
    <w:lvl w:ilvl="2" w:tplc="2B8031D8" w:tentative="1">
      <w:start w:val="1"/>
      <w:numFmt w:val="lowerRoman"/>
      <w:lvlText w:val="%3."/>
      <w:lvlJc w:val="right"/>
      <w:pPr>
        <w:ind w:left="2340" w:hanging="180"/>
      </w:pPr>
    </w:lvl>
    <w:lvl w:ilvl="3" w:tplc="928C7BC4" w:tentative="1">
      <w:start w:val="1"/>
      <w:numFmt w:val="decimal"/>
      <w:lvlText w:val="%4."/>
      <w:lvlJc w:val="left"/>
      <w:pPr>
        <w:ind w:left="3060" w:hanging="360"/>
      </w:pPr>
    </w:lvl>
    <w:lvl w:ilvl="4" w:tplc="92320968" w:tentative="1">
      <w:start w:val="1"/>
      <w:numFmt w:val="lowerLetter"/>
      <w:lvlText w:val="%5."/>
      <w:lvlJc w:val="left"/>
      <w:pPr>
        <w:ind w:left="3780" w:hanging="360"/>
      </w:pPr>
    </w:lvl>
    <w:lvl w:ilvl="5" w:tplc="40C41B52" w:tentative="1">
      <w:start w:val="1"/>
      <w:numFmt w:val="lowerRoman"/>
      <w:lvlText w:val="%6."/>
      <w:lvlJc w:val="right"/>
      <w:pPr>
        <w:ind w:left="4500" w:hanging="180"/>
      </w:pPr>
    </w:lvl>
    <w:lvl w:ilvl="6" w:tplc="9E7A40AA" w:tentative="1">
      <w:start w:val="1"/>
      <w:numFmt w:val="decimal"/>
      <w:lvlText w:val="%7."/>
      <w:lvlJc w:val="left"/>
      <w:pPr>
        <w:ind w:left="5220" w:hanging="360"/>
      </w:pPr>
    </w:lvl>
    <w:lvl w:ilvl="7" w:tplc="4BCC64A4" w:tentative="1">
      <w:start w:val="1"/>
      <w:numFmt w:val="lowerLetter"/>
      <w:lvlText w:val="%8."/>
      <w:lvlJc w:val="left"/>
      <w:pPr>
        <w:ind w:left="5940" w:hanging="360"/>
      </w:pPr>
    </w:lvl>
    <w:lvl w:ilvl="8" w:tplc="73D894D6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4173137B"/>
    <w:multiLevelType w:val="hybridMultilevel"/>
    <w:tmpl w:val="C64CD984"/>
    <w:lvl w:ilvl="0" w:tplc="774283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33164358" w:tentative="1">
      <w:start w:val="1"/>
      <w:numFmt w:val="lowerLetter"/>
      <w:lvlText w:val="%2."/>
      <w:lvlJc w:val="left"/>
      <w:pPr>
        <w:ind w:left="1789" w:hanging="360"/>
      </w:pPr>
    </w:lvl>
    <w:lvl w:ilvl="2" w:tplc="FC389378" w:tentative="1">
      <w:start w:val="1"/>
      <w:numFmt w:val="lowerRoman"/>
      <w:lvlText w:val="%3."/>
      <w:lvlJc w:val="right"/>
      <w:pPr>
        <w:ind w:left="2509" w:hanging="180"/>
      </w:pPr>
    </w:lvl>
    <w:lvl w:ilvl="3" w:tplc="D73A4A6C" w:tentative="1">
      <w:start w:val="1"/>
      <w:numFmt w:val="decimal"/>
      <w:lvlText w:val="%4."/>
      <w:lvlJc w:val="left"/>
      <w:pPr>
        <w:ind w:left="3229" w:hanging="360"/>
      </w:pPr>
    </w:lvl>
    <w:lvl w:ilvl="4" w:tplc="76FABDB4" w:tentative="1">
      <w:start w:val="1"/>
      <w:numFmt w:val="lowerLetter"/>
      <w:lvlText w:val="%5."/>
      <w:lvlJc w:val="left"/>
      <w:pPr>
        <w:ind w:left="3949" w:hanging="360"/>
      </w:pPr>
    </w:lvl>
    <w:lvl w:ilvl="5" w:tplc="4022D650" w:tentative="1">
      <w:start w:val="1"/>
      <w:numFmt w:val="lowerRoman"/>
      <w:lvlText w:val="%6."/>
      <w:lvlJc w:val="right"/>
      <w:pPr>
        <w:ind w:left="4669" w:hanging="180"/>
      </w:pPr>
    </w:lvl>
    <w:lvl w:ilvl="6" w:tplc="72FE18E4" w:tentative="1">
      <w:start w:val="1"/>
      <w:numFmt w:val="decimal"/>
      <w:lvlText w:val="%7."/>
      <w:lvlJc w:val="left"/>
      <w:pPr>
        <w:ind w:left="5389" w:hanging="360"/>
      </w:pPr>
    </w:lvl>
    <w:lvl w:ilvl="7" w:tplc="261C7F3A" w:tentative="1">
      <w:start w:val="1"/>
      <w:numFmt w:val="lowerLetter"/>
      <w:lvlText w:val="%8."/>
      <w:lvlJc w:val="left"/>
      <w:pPr>
        <w:ind w:left="6109" w:hanging="360"/>
      </w:pPr>
    </w:lvl>
    <w:lvl w:ilvl="8" w:tplc="4AD06EF6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6201A07"/>
    <w:multiLevelType w:val="hybridMultilevel"/>
    <w:tmpl w:val="769A584E"/>
    <w:lvl w:ilvl="0" w:tplc="D77653A8">
      <w:start w:val="1"/>
      <w:numFmt w:val="decimal"/>
      <w:lvlText w:val="%1."/>
      <w:lvlJc w:val="left"/>
      <w:pPr>
        <w:ind w:left="720" w:hanging="360"/>
      </w:pPr>
    </w:lvl>
    <w:lvl w:ilvl="1" w:tplc="CDC21FF0" w:tentative="1">
      <w:start w:val="1"/>
      <w:numFmt w:val="lowerLetter"/>
      <w:lvlText w:val="%2."/>
      <w:lvlJc w:val="left"/>
      <w:pPr>
        <w:ind w:left="1440" w:hanging="360"/>
      </w:pPr>
    </w:lvl>
    <w:lvl w:ilvl="2" w:tplc="ABB82794" w:tentative="1">
      <w:start w:val="1"/>
      <w:numFmt w:val="lowerRoman"/>
      <w:lvlText w:val="%3."/>
      <w:lvlJc w:val="right"/>
      <w:pPr>
        <w:ind w:left="2160" w:hanging="180"/>
      </w:pPr>
    </w:lvl>
    <w:lvl w:ilvl="3" w:tplc="CB16863C" w:tentative="1">
      <w:start w:val="1"/>
      <w:numFmt w:val="decimal"/>
      <w:lvlText w:val="%4."/>
      <w:lvlJc w:val="left"/>
      <w:pPr>
        <w:ind w:left="2880" w:hanging="360"/>
      </w:pPr>
    </w:lvl>
    <w:lvl w:ilvl="4" w:tplc="352E7346" w:tentative="1">
      <w:start w:val="1"/>
      <w:numFmt w:val="lowerLetter"/>
      <w:lvlText w:val="%5."/>
      <w:lvlJc w:val="left"/>
      <w:pPr>
        <w:ind w:left="3600" w:hanging="360"/>
      </w:pPr>
    </w:lvl>
    <w:lvl w:ilvl="5" w:tplc="B224BDD8" w:tentative="1">
      <w:start w:val="1"/>
      <w:numFmt w:val="lowerRoman"/>
      <w:lvlText w:val="%6."/>
      <w:lvlJc w:val="right"/>
      <w:pPr>
        <w:ind w:left="4320" w:hanging="180"/>
      </w:pPr>
    </w:lvl>
    <w:lvl w:ilvl="6" w:tplc="782839BC" w:tentative="1">
      <w:start w:val="1"/>
      <w:numFmt w:val="decimal"/>
      <w:lvlText w:val="%7."/>
      <w:lvlJc w:val="left"/>
      <w:pPr>
        <w:ind w:left="5040" w:hanging="360"/>
      </w:pPr>
    </w:lvl>
    <w:lvl w:ilvl="7" w:tplc="71205734" w:tentative="1">
      <w:start w:val="1"/>
      <w:numFmt w:val="lowerLetter"/>
      <w:lvlText w:val="%8."/>
      <w:lvlJc w:val="left"/>
      <w:pPr>
        <w:ind w:left="5760" w:hanging="360"/>
      </w:pPr>
    </w:lvl>
    <w:lvl w:ilvl="8" w:tplc="E30AA6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A74710"/>
    <w:multiLevelType w:val="hybridMultilevel"/>
    <w:tmpl w:val="5262E264"/>
    <w:lvl w:ilvl="0" w:tplc="76B0E0AA">
      <w:start w:val="1"/>
      <w:numFmt w:val="decimal"/>
      <w:lvlText w:val="%1."/>
      <w:lvlJc w:val="left"/>
      <w:pPr>
        <w:ind w:left="720" w:hanging="360"/>
      </w:pPr>
    </w:lvl>
    <w:lvl w:ilvl="1" w:tplc="611622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D623CE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022775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B2AC5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1A0786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CBA317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468AE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A98565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5B44101"/>
    <w:multiLevelType w:val="hybridMultilevel"/>
    <w:tmpl w:val="3BC2F624"/>
    <w:lvl w:ilvl="0" w:tplc="93B4EFCA">
      <w:start w:val="1"/>
      <w:numFmt w:val="decimal"/>
      <w:lvlText w:val="%1."/>
      <w:lvlJc w:val="left"/>
      <w:pPr>
        <w:ind w:left="1998" w:hanging="1005"/>
      </w:pPr>
      <w:rPr>
        <w:rFonts w:hint="default"/>
        <w:b w:val="0"/>
      </w:rPr>
    </w:lvl>
    <w:lvl w:ilvl="1" w:tplc="AA4CA25C" w:tentative="1">
      <w:start w:val="1"/>
      <w:numFmt w:val="lowerLetter"/>
      <w:lvlText w:val="%2."/>
      <w:lvlJc w:val="left"/>
      <w:pPr>
        <w:ind w:left="1788" w:hanging="360"/>
      </w:pPr>
    </w:lvl>
    <w:lvl w:ilvl="2" w:tplc="39967AC8" w:tentative="1">
      <w:start w:val="1"/>
      <w:numFmt w:val="lowerRoman"/>
      <w:lvlText w:val="%3."/>
      <w:lvlJc w:val="right"/>
      <w:pPr>
        <w:ind w:left="2508" w:hanging="180"/>
      </w:pPr>
    </w:lvl>
    <w:lvl w:ilvl="3" w:tplc="C78CBEC8" w:tentative="1">
      <w:start w:val="1"/>
      <w:numFmt w:val="decimal"/>
      <w:lvlText w:val="%4."/>
      <w:lvlJc w:val="left"/>
      <w:pPr>
        <w:ind w:left="3228" w:hanging="360"/>
      </w:pPr>
    </w:lvl>
    <w:lvl w:ilvl="4" w:tplc="93F6F016" w:tentative="1">
      <w:start w:val="1"/>
      <w:numFmt w:val="lowerLetter"/>
      <w:lvlText w:val="%5."/>
      <w:lvlJc w:val="left"/>
      <w:pPr>
        <w:ind w:left="3948" w:hanging="360"/>
      </w:pPr>
    </w:lvl>
    <w:lvl w:ilvl="5" w:tplc="077C5C78" w:tentative="1">
      <w:start w:val="1"/>
      <w:numFmt w:val="lowerRoman"/>
      <w:lvlText w:val="%6."/>
      <w:lvlJc w:val="right"/>
      <w:pPr>
        <w:ind w:left="4668" w:hanging="180"/>
      </w:pPr>
    </w:lvl>
    <w:lvl w:ilvl="6" w:tplc="FB0A3F78" w:tentative="1">
      <w:start w:val="1"/>
      <w:numFmt w:val="decimal"/>
      <w:lvlText w:val="%7."/>
      <w:lvlJc w:val="left"/>
      <w:pPr>
        <w:ind w:left="5388" w:hanging="360"/>
      </w:pPr>
    </w:lvl>
    <w:lvl w:ilvl="7" w:tplc="61C418DE" w:tentative="1">
      <w:start w:val="1"/>
      <w:numFmt w:val="lowerLetter"/>
      <w:lvlText w:val="%8."/>
      <w:lvlJc w:val="left"/>
      <w:pPr>
        <w:ind w:left="6108" w:hanging="360"/>
      </w:pPr>
    </w:lvl>
    <w:lvl w:ilvl="8" w:tplc="4C3287F0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7C441316"/>
    <w:multiLevelType w:val="hybridMultilevel"/>
    <w:tmpl w:val="5262E264"/>
    <w:lvl w:ilvl="0" w:tplc="F5322084">
      <w:start w:val="1"/>
      <w:numFmt w:val="decimal"/>
      <w:lvlText w:val="%1."/>
      <w:lvlJc w:val="left"/>
      <w:pPr>
        <w:ind w:left="720" w:hanging="360"/>
      </w:pPr>
    </w:lvl>
    <w:lvl w:ilvl="1" w:tplc="B4546B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2DE653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DEC514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968BB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E22590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9C6485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1A1D3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F7C7C6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E3D2C97"/>
    <w:multiLevelType w:val="hybridMultilevel"/>
    <w:tmpl w:val="5262E264"/>
    <w:lvl w:ilvl="0" w:tplc="718A2602">
      <w:start w:val="1"/>
      <w:numFmt w:val="decimal"/>
      <w:lvlText w:val="%1."/>
      <w:lvlJc w:val="left"/>
      <w:pPr>
        <w:ind w:left="720" w:hanging="360"/>
      </w:pPr>
    </w:lvl>
    <w:lvl w:ilvl="1" w:tplc="761693F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138393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F40666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0CBD3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C1EC75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BFC16A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ECEB2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AE2CE8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8"/>
  </w:num>
  <w:num w:numId="6">
    <w:abstractNumId w:val="9"/>
  </w:num>
  <w:num w:numId="7">
    <w:abstractNumId w:val="5"/>
  </w:num>
  <w:num w:numId="8">
    <w:abstractNumId w:val="1"/>
  </w:num>
  <w:num w:numId="9">
    <w:abstractNumId w:val="3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3082"/>
    <o:shapelayout v:ext="edit">
      <o:idmap v:ext="edit" data="1,2"/>
    </o:shapelayout>
  </w:hdrShapeDefaults>
  <w:footnotePr>
    <w:footnote w:id="-1"/>
    <w:footnote w:id="0"/>
  </w:footnotePr>
  <w:endnotePr>
    <w:endnote w:id="-1"/>
    <w:endnote w:id="0"/>
  </w:endnotePr>
  <w:compat/>
  <w:rsids>
    <w:rsidRoot w:val="00553036"/>
    <w:rsid w:val="000173CA"/>
    <w:rsid w:val="000D0FB2"/>
    <w:rsid w:val="000D1B51"/>
    <w:rsid w:val="000E590F"/>
    <w:rsid w:val="0010111A"/>
    <w:rsid w:val="00133A19"/>
    <w:rsid w:val="00164BD6"/>
    <w:rsid w:val="001A33A8"/>
    <w:rsid w:val="001B4785"/>
    <w:rsid w:val="001C7270"/>
    <w:rsid w:val="001E52C1"/>
    <w:rsid w:val="00206C37"/>
    <w:rsid w:val="00225CF1"/>
    <w:rsid w:val="002536CF"/>
    <w:rsid w:val="00286A72"/>
    <w:rsid w:val="002928DA"/>
    <w:rsid w:val="002C3D43"/>
    <w:rsid w:val="003244B6"/>
    <w:rsid w:val="00362023"/>
    <w:rsid w:val="00387A44"/>
    <w:rsid w:val="00394483"/>
    <w:rsid w:val="003A5B42"/>
    <w:rsid w:val="003B3DA0"/>
    <w:rsid w:val="003C7BB1"/>
    <w:rsid w:val="00406819"/>
    <w:rsid w:val="00406CC7"/>
    <w:rsid w:val="00422652"/>
    <w:rsid w:val="00467EC2"/>
    <w:rsid w:val="00471BAD"/>
    <w:rsid w:val="004D17C6"/>
    <w:rsid w:val="004D24AE"/>
    <w:rsid w:val="004D71B7"/>
    <w:rsid w:val="004F4FD8"/>
    <w:rsid w:val="0052533B"/>
    <w:rsid w:val="0053002A"/>
    <w:rsid w:val="00553036"/>
    <w:rsid w:val="0056046A"/>
    <w:rsid w:val="00576EE2"/>
    <w:rsid w:val="00585D76"/>
    <w:rsid w:val="005874FE"/>
    <w:rsid w:val="005B4CE8"/>
    <w:rsid w:val="005C6DB2"/>
    <w:rsid w:val="005E3F3A"/>
    <w:rsid w:val="00611014"/>
    <w:rsid w:val="00611C6D"/>
    <w:rsid w:val="00645333"/>
    <w:rsid w:val="00647383"/>
    <w:rsid w:val="00666ACB"/>
    <w:rsid w:val="0068425E"/>
    <w:rsid w:val="006C59DC"/>
    <w:rsid w:val="006E61C3"/>
    <w:rsid w:val="007231FA"/>
    <w:rsid w:val="00730875"/>
    <w:rsid w:val="00740DD4"/>
    <w:rsid w:val="00747AF3"/>
    <w:rsid w:val="007966A7"/>
    <w:rsid w:val="00864AC2"/>
    <w:rsid w:val="00875360"/>
    <w:rsid w:val="00884202"/>
    <w:rsid w:val="008A10BE"/>
    <w:rsid w:val="008A303E"/>
    <w:rsid w:val="008D1AC0"/>
    <w:rsid w:val="00904D72"/>
    <w:rsid w:val="00956071"/>
    <w:rsid w:val="00A06E3B"/>
    <w:rsid w:val="00A451FA"/>
    <w:rsid w:val="00A57E71"/>
    <w:rsid w:val="00A72B13"/>
    <w:rsid w:val="00A96F88"/>
    <w:rsid w:val="00AA72CD"/>
    <w:rsid w:val="00AE37AC"/>
    <w:rsid w:val="00B11837"/>
    <w:rsid w:val="00B11F82"/>
    <w:rsid w:val="00B379BC"/>
    <w:rsid w:val="00B537C7"/>
    <w:rsid w:val="00B82194"/>
    <w:rsid w:val="00BA1AEC"/>
    <w:rsid w:val="00BA4D54"/>
    <w:rsid w:val="00BE009F"/>
    <w:rsid w:val="00C218DE"/>
    <w:rsid w:val="00C42501"/>
    <w:rsid w:val="00C62672"/>
    <w:rsid w:val="00C70603"/>
    <w:rsid w:val="00CF49B6"/>
    <w:rsid w:val="00D47351"/>
    <w:rsid w:val="00D61333"/>
    <w:rsid w:val="00D613BF"/>
    <w:rsid w:val="00D61980"/>
    <w:rsid w:val="00D843DC"/>
    <w:rsid w:val="00D85941"/>
    <w:rsid w:val="00DA520E"/>
    <w:rsid w:val="00DE3F0D"/>
    <w:rsid w:val="00E063C6"/>
    <w:rsid w:val="00E3493F"/>
    <w:rsid w:val="00E4796C"/>
    <w:rsid w:val="00E742CD"/>
    <w:rsid w:val="00E75A8C"/>
    <w:rsid w:val="00EB6BB6"/>
    <w:rsid w:val="00ED3A18"/>
    <w:rsid w:val="00F3080B"/>
    <w:rsid w:val="00F476FD"/>
    <w:rsid w:val="00F70D99"/>
    <w:rsid w:val="00FB04A8"/>
    <w:rsid w:val="00FD2CB4"/>
    <w:rsid w:val="00FD3076"/>
    <w:rsid w:val="00FE3C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82"/>
    <o:shapelayout v:ext="edit">
      <o:idmap v:ext="edit" data="3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270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sid w:val="00553036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sid w:val="00553036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sid w:val="00553036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sid w:val="00553036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sid w:val="00553036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sid w:val="00553036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sid w:val="00553036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sid w:val="00553036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sid w:val="00553036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sid w:val="00553036"/>
    <w:rPr>
      <w:sz w:val="48"/>
      <w:szCs w:val="48"/>
    </w:rPr>
  </w:style>
  <w:style w:type="character" w:customStyle="1" w:styleId="SubtitleChar">
    <w:name w:val="Subtitle Char"/>
    <w:uiPriority w:val="11"/>
    <w:rsid w:val="00553036"/>
    <w:rPr>
      <w:sz w:val="24"/>
      <w:szCs w:val="24"/>
    </w:rPr>
  </w:style>
  <w:style w:type="character" w:customStyle="1" w:styleId="QuoteChar">
    <w:name w:val="Quote Char"/>
    <w:uiPriority w:val="29"/>
    <w:rsid w:val="00553036"/>
    <w:rPr>
      <w:i/>
    </w:rPr>
  </w:style>
  <w:style w:type="character" w:customStyle="1" w:styleId="IntenseQuoteChar">
    <w:name w:val="Intense Quote Char"/>
    <w:uiPriority w:val="30"/>
    <w:rsid w:val="00553036"/>
    <w:rPr>
      <w:i/>
    </w:rPr>
  </w:style>
  <w:style w:type="character" w:customStyle="1" w:styleId="HeaderChar">
    <w:name w:val="Header Char"/>
    <w:basedOn w:val="a0"/>
    <w:link w:val="Header"/>
    <w:uiPriority w:val="99"/>
    <w:rsid w:val="00553036"/>
  </w:style>
  <w:style w:type="character" w:customStyle="1" w:styleId="FooterChar">
    <w:name w:val="Footer Char"/>
    <w:basedOn w:val="a0"/>
    <w:link w:val="Footer"/>
    <w:uiPriority w:val="99"/>
    <w:rsid w:val="00553036"/>
  </w:style>
  <w:style w:type="character" w:customStyle="1" w:styleId="CaptionChar">
    <w:name w:val="Caption Char"/>
    <w:uiPriority w:val="99"/>
    <w:rsid w:val="00553036"/>
  </w:style>
  <w:style w:type="character" w:customStyle="1" w:styleId="FootnoteTextChar">
    <w:name w:val="Footnote Text Char"/>
    <w:uiPriority w:val="99"/>
    <w:rsid w:val="00553036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sid w:val="00553036"/>
    <w:rPr>
      <w:szCs w:val="20"/>
      <w:lang w:bidi="ar-SA"/>
    </w:rPr>
  </w:style>
  <w:style w:type="character" w:customStyle="1" w:styleId="a4">
    <w:name w:val="Текст концевой сноски Знак"/>
    <w:link w:val="a3"/>
    <w:uiPriority w:val="99"/>
    <w:rsid w:val="00553036"/>
    <w:rPr>
      <w:sz w:val="20"/>
    </w:rPr>
  </w:style>
  <w:style w:type="character" w:styleId="a5">
    <w:name w:val="endnote reference"/>
    <w:uiPriority w:val="99"/>
    <w:semiHidden/>
    <w:unhideWhenUsed/>
    <w:rsid w:val="00553036"/>
    <w:rPr>
      <w:vertAlign w:val="superscript"/>
    </w:rPr>
  </w:style>
  <w:style w:type="paragraph" w:styleId="a6">
    <w:name w:val="table of figures"/>
    <w:basedOn w:val="a"/>
    <w:next w:val="a"/>
    <w:uiPriority w:val="99"/>
    <w:unhideWhenUsed/>
    <w:rsid w:val="00553036"/>
  </w:style>
  <w:style w:type="paragraph" w:customStyle="1" w:styleId="Heading1">
    <w:name w:val="Heading 1"/>
    <w:link w:val="1"/>
    <w:uiPriority w:val="9"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customStyle="1" w:styleId="Heading2">
    <w:name w:val="Heading 2"/>
    <w:link w:val="2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customStyle="1" w:styleId="Heading3">
    <w:name w:val="Heading 3"/>
    <w:link w:val="3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customStyle="1" w:styleId="Heading4">
    <w:name w:val="Heading 4"/>
    <w:link w:val="4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customStyle="1" w:styleId="Heading5">
    <w:name w:val="Heading 5"/>
    <w:link w:val="5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customStyle="1" w:styleId="Heading6">
    <w:name w:val="Heading 6"/>
    <w:link w:val="6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customStyle="1" w:styleId="Heading7">
    <w:name w:val="Heading 7"/>
    <w:link w:val="7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customStyle="1" w:styleId="Heading8">
    <w:name w:val="Heading 8"/>
    <w:link w:val="8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customStyle="1" w:styleId="Heading9">
    <w:name w:val="Heading 9"/>
    <w:link w:val="9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customStyle="1" w:styleId="1">
    <w:name w:val="Заголовок 1 Знак"/>
    <w:link w:val="Heading1"/>
    <w:uiPriority w:val="9"/>
    <w:rsid w:val="00553036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sid w:val="00553036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sid w:val="00553036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sid w:val="00553036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sid w:val="00553036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sid w:val="00553036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sid w:val="00553036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sid w:val="00553036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sid w:val="00553036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rsid w:val="00553036"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Cs w:val="22"/>
      <w:lang w:eastAsia="en-US" w:bidi="en-US"/>
    </w:rPr>
  </w:style>
  <w:style w:type="paragraph" w:styleId="a8">
    <w:name w:val="No Spacing"/>
    <w:uiPriority w:val="1"/>
    <w:qFormat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a9">
    <w:name w:val="Title"/>
    <w:link w:val="aa"/>
    <w:uiPriority w:val="10"/>
    <w:qFormat/>
    <w:rsid w:val="00553036"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sid w:val="00553036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rsid w:val="00553036"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sid w:val="00553036"/>
    <w:rPr>
      <w:sz w:val="24"/>
      <w:szCs w:val="24"/>
      <w:lang w:bidi="ar-SA"/>
    </w:rPr>
  </w:style>
  <w:style w:type="paragraph" w:styleId="20">
    <w:name w:val="Quote"/>
    <w:link w:val="21"/>
    <w:uiPriority w:val="29"/>
    <w:qFormat/>
    <w:rsid w:val="00553036"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1">
    <w:name w:val="Цитата 2 Знак"/>
    <w:link w:val="20"/>
    <w:uiPriority w:val="29"/>
    <w:rsid w:val="00553036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rsid w:val="00553036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sid w:val="00553036"/>
    <w:rPr>
      <w:i/>
      <w:shd w:val="clear" w:color="auto" w:fill="F2F2F2"/>
      <w:lang w:val="ru-RU" w:eastAsia="ru-RU" w:bidi="ar-SA"/>
    </w:rPr>
  </w:style>
  <w:style w:type="paragraph" w:customStyle="1" w:styleId="Header">
    <w:name w:val="Header"/>
    <w:basedOn w:val="a"/>
    <w:link w:val="af"/>
    <w:uiPriority w:val="99"/>
    <w:rsid w:val="00553036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">
    <w:name w:val="Верхний колонтитул Знак"/>
    <w:link w:val="Header"/>
    <w:uiPriority w:val="99"/>
    <w:rsid w:val="00553036"/>
  </w:style>
  <w:style w:type="paragraph" w:customStyle="1" w:styleId="Footer">
    <w:name w:val="Footer"/>
    <w:basedOn w:val="a"/>
    <w:link w:val="af0"/>
    <w:uiPriority w:val="99"/>
    <w:rsid w:val="00553036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Footer"/>
    <w:uiPriority w:val="99"/>
    <w:rsid w:val="00553036"/>
  </w:style>
  <w:style w:type="table" w:styleId="af1">
    <w:name w:val="Table Grid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nhideWhenUsed/>
    <w:rsid w:val="00553036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semiHidden/>
    <w:rsid w:val="00553036"/>
    <w:rPr>
      <w:sz w:val="18"/>
      <w:lang w:bidi="ar-SA"/>
    </w:rPr>
  </w:style>
  <w:style w:type="character" w:styleId="af5">
    <w:name w:val="footnote reference"/>
    <w:uiPriority w:val="99"/>
    <w:unhideWhenUsed/>
    <w:rsid w:val="00553036"/>
    <w:rPr>
      <w:vertAlign w:val="superscript"/>
    </w:rPr>
  </w:style>
  <w:style w:type="paragraph" w:styleId="10">
    <w:name w:val="toc 1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</w:pPr>
    <w:rPr>
      <w:szCs w:val="22"/>
      <w:lang w:eastAsia="en-US" w:bidi="en-US"/>
    </w:rPr>
  </w:style>
  <w:style w:type="paragraph" w:styleId="22">
    <w:name w:val="toc 2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Cs w:val="22"/>
      <w:lang w:eastAsia="en-US" w:bidi="en-US"/>
    </w:rPr>
  </w:style>
  <w:style w:type="paragraph" w:styleId="30">
    <w:name w:val="toc 3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Cs w:val="22"/>
      <w:lang w:eastAsia="en-US" w:bidi="en-US"/>
    </w:rPr>
  </w:style>
  <w:style w:type="paragraph" w:styleId="40">
    <w:name w:val="toc 4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Cs w:val="22"/>
      <w:lang w:eastAsia="en-US" w:bidi="en-US"/>
    </w:rPr>
  </w:style>
  <w:style w:type="paragraph" w:styleId="50">
    <w:name w:val="toc 5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Cs w:val="22"/>
      <w:lang w:eastAsia="en-US" w:bidi="en-US"/>
    </w:rPr>
  </w:style>
  <w:style w:type="paragraph" w:styleId="60">
    <w:name w:val="toc 6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Cs w:val="22"/>
      <w:lang w:eastAsia="en-US" w:bidi="en-US"/>
    </w:rPr>
  </w:style>
  <w:style w:type="paragraph" w:styleId="70">
    <w:name w:val="toc 7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Cs w:val="22"/>
      <w:lang w:eastAsia="en-US" w:bidi="en-US"/>
    </w:rPr>
  </w:style>
  <w:style w:type="paragraph" w:styleId="80">
    <w:name w:val="toc 8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Cs w:val="22"/>
      <w:lang w:eastAsia="en-US" w:bidi="en-US"/>
    </w:rPr>
  </w:style>
  <w:style w:type="paragraph" w:styleId="90">
    <w:name w:val="toc 9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Cs w:val="22"/>
      <w:lang w:eastAsia="en-US" w:bidi="en-US"/>
    </w:rPr>
  </w:style>
  <w:style w:type="paragraph" w:styleId="af6">
    <w:name w:val="TOC Heading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af7">
    <w:name w:val="Body Text"/>
    <w:basedOn w:val="a"/>
    <w:next w:val="a"/>
    <w:rsid w:val="00553036"/>
    <w:pPr>
      <w:jc w:val="both"/>
    </w:pPr>
    <w:rPr>
      <w:sz w:val="22"/>
    </w:rPr>
  </w:style>
  <w:style w:type="character" w:styleId="af8">
    <w:name w:val="page number"/>
    <w:basedOn w:val="a0"/>
    <w:rsid w:val="00553036"/>
  </w:style>
  <w:style w:type="paragraph" w:customStyle="1" w:styleId="Caption">
    <w:name w:val="Caption"/>
    <w:basedOn w:val="a"/>
    <w:next w:val="a"/>
    <w:rsid w:val="00553036"/>
    <w:pPr>
      <w:jc w:val="center"/>
    </w:pPr>
    <w:rPr>
      <w:b/>
      <w:sz w:val="28"/>
    </w:rPr>
  </w:style>
  <w:style w:type="paragraph" w:styleId="23">
    <w:name w:val="Body Text 2"/>
    <w:basedOn w:val="a"/>
    <w:rsid w:val="00553036"/>
    <w:pPr>
      <w:spacing w:before="120"/>
      <w:ind w:right="5102"/>
      <w:jc w:val="center"/>
    </w:pPr>
  </w:style>
  <w:style w:type="paragraph" w:customStyle="1" w:styleId="af9">
    <w:name w:val="Обращение"/>
    <w:basedOn w:val="a"/>
    <w:next w:val="a"/>
    <w:rsid w:val="00553036"/>
    <w:pPr>
      <w:spacing w:before="240" w:after="120"/>
      <w:jc w:val="center"/>
    </w:pPr>
    <w:rPr>
      <w:b/>
    </w:rPr>
  </w:style>
  <w:style w:type="paragraph" w:customStyle="1" w:styleId="afa">
    <w:name w:val="Адресные реквизиты"/>
    <w:basedOn w:val="af7"/>
    <w:next w:val="af7"/>
    <w:rsid w:val="00553036"/>
    <w:pPr>
      <w:jc w:val="left"/>
    </w:pPr>
    <w:rPr>
      <w:sz w:val="16"/>
    </w:rPr>
  </w:style>
  <w:style w:type="paragraph" w:customStyle="1" w:styleId="afb">
    <w:name w:val="Адресат"/>
    <w:basedOn w:val="a"/>
    <w:rsid w:val="00553036"/>
    <w:pPr>
      <w:spacing w:before="120"/>
    </w:pPr>
    <w:rPr>
      <w:b/>
    </w:rPr>
  </w:style>
  <w:style w:type="paragraph" w:styleId="31">
    <w:name w:val="Body Text 3"/>
    <w:basedOn w:val="a"/>
    <w:rsid w:val="00553036"/>
    <w:pPr>
      <w:tabs>
        <w:tab w:val="left" w:pos="7371"/>
      </w:tabs>
      <w:spacing w:before="120"/>
    </w:pPr>
    <w:rPr>
      <w:sz w:val="28"/>
    </w:rPr>
  </w:style>
  <w:style w:type="paragraph" w:styleId="afc">
    <w:name w:val="Balloon Text"/>
    <w:basedOn w:val="a"/>
    <w:link w:val="afd"/>
    <w:uiPriority w:val="99"/>
    <w:semiHidden/>
    <w:unhideWhenUsed/>
    <w:rsid w:val="00553036"/>
    <w:rPr>
      <w:rFonts w:ascii="Tahoma" w:hAnsi="Tahoma"/>
      <w:sz w:val="16"/>
      <w:szCs w:val="16"/>
      <w:lang w:bidi="ar-SA"/>
    </w:rPr>
  </w:style>
  <w:style w:type="character" w:customStyle="1" w:styleId="afd">
    <w:name w:val="Текст выноски Знак"/>
    <w:link w:val="afc"/>
    <w:uiPriority w:val="99"/>
    <w:semiHidden/>
    <w:rsid w:val="00553036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553036"/>
    <w:pPr>
      <w:widowControl w:val="0"/>
    </w:pPr>
    <w:rPr>
      <w:rFonts w:ascii="Calibri" w:hAnsi="Calibri" w:cs="Calibri"/>
      <w:sz w:val="22"/>
    </w:rPr>
  </w:style>
  <w:style w:type="paragraph" w:styleId="afe">
    <w:name w:val="Body Text Indent"/>
    <w:basedOn w:val="a"/>
    <w:link w:val="aff"/>
    <w:uiPriority w:val="99"/>
    <w:semiHidden/>
    <w:unhideWhenUsed/>
    <w:rsid w:val="00553036"/>
    <w:pPr>
      <w:spacing w:after="120"/>
      <w:ind w:left="283"/>
    </w:pPr>
    <w:rPr>
      <w:lang/>
    </w:rPr>
  </w:style>
  <w:style w:type="character" w:customStyle="1" w:styleId="aff">
    <w:name w:val="Основной текст с отступом Знак"/>
    <w:link w:val="afe"/>
    <w:uiPriority w:val="99"/>
    <w:semiHidden/>
    <w:rsid w:val="00553036"/>
    <w:rPr>
      <w:szCs w:val="22"/>
      <w:lang w:eastAsia="en-US" w:bidi="en-US"/>
    </w:rPr>
  </w:style>
  <w:style w:type="paragraph" w:customStyle="1" w:styleId="11">
    <w:name w:val="Заголовок 11"/>
    <w:basedOn w:val="Footer"/>
    <w:next w:val="Footer"/>
    <w:rsid w:val="00553036"/>
    <w:pPr>
      <w:keepNext/>
      <w:shd w:val="nil"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styleId="aff0">
    <w:name w:val="header"/>
    <w:basedOn w:val="a"/>
    <w:link w:val="12"/>
    <w:uiPriority w:val="99"/>
    <w:unhideWhenUsed/>
    <w:rsid w:val="00D843DC"/>
    <w:pPr>
      <w:tabs>
        <w:tab w:val="center" w:pos="4677"/>
        <w:tab w:val="right" w:pos="9355"/>
      </w:tabs>
    </w:pPr>
    <w:rPr>
      <w:lang/>
    </w:rPr>
  </w:style>
  <w:style w:type="character" w:customStyle="1" w:styleId="12">
    <w:name w:val="Верхний колонтитул Знак1"/>
    <w:link w:val="aff0"/>
    <w:uiPriority w:val="99"/>
    <w:semiHidden/>
    <w:rsid w:val="00D843DC"/>
    <w:rPr>
      <w:szCs w:val="22"/>
      <w:lang w:eastAsia="en-US" w:bidi="en-US"/>
    </w:rPr>
  </w:style>
  <w:style w:type="paragraph" w:styleId="aff1">
    <w:name w:val="footer"/>
    <w:basedOn w:val="a"/>
    <w:link w:val="13"/>
    <w:uiPriority w:val="99"/>
    <w:unhideWhenUsed/>
    <w:rsid w:val="00D843DC"/>
    <w:pPr>
      <w:tabs>
        <w:tab w:val="center" w:pos="4677"/>
        <w:tab w:val="right" w:pos="9355"/>
      </w:tabs>
    </w:pPr>
    <w:rPr>
      <w:lang/>
    </w:rPr>
  </w:style>
  <w:style w:type="character" w:customStyle="1" w:styleId="13">
    <w:name w:val="Нижний колонтитул Знак1"/>
    <w:link w:val="aff1"/>
    <w:uiPriority w:val="99"/>
    <w:rsid w:val="00D843DC"/>
    <w:rPr>
      <w:szCs w:val="22"/>
      <w:lang w:eastAsia="en-US" w:bidi="en-US"/>
    </w:rPr>
  </w:style>
  <w:style w:type="paragraph" w:customStyle="1" w:styleId="ConsPlusTitle">
    <w:name w:val="ConsPlusTitle"/>
    <w:uiPriority w:val="99"/>
    <w:rsid w:val="00406CC7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customStyle="1" w:styleId="ConsPlusNonformat">
    <w:name w:val="ConsPlusNonformat"/>
    <w:rsid w:val="00AA72CD"/>
    <w:pPr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image" Target="media/image10.emf"/><Relationship Id="rId26" Type="http://schemas.openxmlformats.org/officeDocument/2006/relationships/image" Target="media/image18.emf"/><Relationship Id="rId39" Type="http://schemas.openxmlformats.org/officeDocument/2006/relationships/image" Target="media/image31.emf"/><Relationship Id="rId21" Type="http://schemas.openxmlformats.org/officeDocument/2006/relationships/image" Target="media/image13.emf"/><Relationship Id="rId34" Type="http://schemas.openxmlformats.org/officeDocument/2006/relationships/image" Target="media/image26.emf"/><Relationship Id="rId42" Type="http://schemas.openxmlformats.org/officeDocument/2006/relationships/image" Target="media/image34.emf"/><Relationship Id="rId47" Type="http://schemas.openxmlformats.org/officeDocument/2006/relationships/image" Target="media/image39.emf"/><Relationship Id="rId50" Type="http://schemas.openxmlformats.org/officeDocument/2006/relationships/image" Target="media/image42.emf"/><Relationship Id="rId55" Type="http://schemas.openxmlformats.org/officeDocument/2006/relationships/image" Target="media/image47.emf"/><Relationship Id="rId63" Type="http://schemas.openxmlformats.org/officeDocument/2006/relationships/image" Target="media/image55.emf"/><Relationship Id="rId68" Type="http://schemas.openxmlformats.org/officeDocument/2006/relationships/hyperlink" Target="http://mobileonline.garant.ru/document/redirect/12125268/5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emf"/><Relationship Id="rId29" Type="http://schemas.openxmlformats.org/officeDocument/2006/relationships/image" Target="media/image21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24" Type="http://schemas.openxmlformats.org/officeDocument/2006/relationships/image" Target="media/image16.emf"/><Relationship Id="rId32" Type="http://schemas.openxmlformats.org/officeDocument/2006/relationships/image" Target="media/image24.emf"/><Relationship Id="rId37" Type="http://schemas.openxmlformats.org/officeDocument/2006/relationships/image" Target="media/image29.emf"/><Relationship Id="rId40" Type="http://schemas.openxmlformats.org/officeDocument/2006/relationships/image" Target="media/image32.emf"/><Relationship Id="rId45" Type="http://schemas.openxmlformats.org/officeDocument/2006/relationships/image" Target="media/image37.emf"/><Relationship Id="rId53" Type="http://schemas.openxmlformats.org/officeDocument/2006/relationships/image" Target="media/image45.emf"/><Relationship Id="rId58" Type="http://schemas.openxmlformats.org/officeDocument/2006/relationships/image" Target="media/image50.emf"/><Relationship Id="rId66" Type="http://schemas.openxmlformats.org/officeDocument/2006/relationships/image" Target="media/image58.emf"/><Relationship Id="rId5" Type="http://schemas.openxmlformats.org/officeDocument/2006/relationships/webSettings" Target="webSettings.xml"/><Relationship Id="rId15" Type="http://schemas.openxmlformats.org/officeDocument/2006/relationships/image" Target="media/image7.emf"/><Relationship Id="rId23" Type="http://schemas.openxmlformats.org/officeDocument/2006/relationships/image" Target="media/image15.emf"/><Relationship Id="rId28" Type="http://schemas.openxmlformats.org/officeDocument/2006/relationships/image" Target="media/image20.emf"/><Relationship Id="rId36" Type="http://schemas.openxmlformats.org/officeDocument/2006/relationships/image" Target="media/image28.emf"/><Relationship Id="rId49" Type="http://schemas.openxmlformats.org/officeDocument/2006/relationships/image" Target="media/image41.emf"/><Relationship Id="rId57" Type="http://schemas.openxmlformats.org/officeDocument/2006/relationships/image" Target="media/image49.emf"/><Relationship Id="rId61" Type="http://schemas.openxmlformats.org/officeDocument/2006/relationships/image" Target="media/image53.emf"/><Relationship Id="rId10" Type="http://schemas.openxmlformats.org/officeDocument/2006/relationships/image" Target="media/image2.wmf"/><Relationship Id="rId19" Type="http://schemas.openxmlformats.org/officeDocument/2006/relationships/image" Target="media/image11.emf"/><Relationship Id="rId31" Type="http://schemas.openxmlformats.org/officeDocument/2006/relationships/image" Target="media/image23.emf"/><Relationship Id="rId44" Type="http://schemas.openxmlformats.org/officeDocument/2006/relationships/image" Target="media/image36.emf"/><Relationship Id="rId52" Type="http://schemas.openxmlformats.org/officeDocument/2006/relationships/image" Target="media/image44.emf"/><Relationship Id="rId60" Type="http://schemas.openxmlformats.org/officeDocument/2006/relationships/image" Target="media/image52.emf"/><Relationship Id="rId65" Type="http://schemas.openxmlformats.org/officeDocument/2006/relationships/image" Target="media/image57.emf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6.emf"/><Relationship Id="rId22" Type="http://schemas.openxmlformats.org/officeDocument/2006/relationships/image" Target="media/image14.wmf"/><Relationship Id="rId27" Type="http://schemas.openxmlformats.org/officeDocument/2006/relationships/image" Target="media/image19.emf"/><Relationship Id="rId30" Type="http://schemas.openxmlformats.org/officeDocument/2006/relationships/image" Target="media/image22.wmf"/><Relationship Id="rId35" Type="http://schemas.openxmlformats.org/officeDocument/2006/relationships/image" Target="media/image27.wmf"/><Relationship Id="rId43" Type="http://schemas.openxmlformats.org/officeDocument/2006/relationships/image" Target="media/image35.emf"/><Relationship Id="rId48" Type="http://schemas.openxmlformats.org/officeDocument/2006/relationships/image" Target="media/image40.emf"/><Relationship Id="rId56" Type="http://schemas.openxmlformats.org/officeDocument/2006/relationships/image" Target="media/image48.emf"/><Relationship Id="rId64" Type="http://schemas.openxmlformats.org/officeDocument/2006/relationships/image" Target="media/image56.emf"/><Relationship Id="rId69" Type="http://schemas.openxmlformats.org/officeDocument/2006/relationships/fontTable" Target="fontTable.xml"/><Relationship Id="rId8" Type="http://schemas.openxmlformats.org/officeDocument/2006/relationships/header" Target="header1.xml"/><Relationship Id="rId51" Type="http://schemas.openxmlformats.org/officeDocument/2006/relationships/image" Target="media/image43.emf"/><Relationship Id="rId3" Type="http://schemas.openxmlformats.org/officeDocument/2006/relationships/styles" Target="styles.xml"/><Relationship Id="rId12" Type="http://schemas.openxmlformats.org/officeDocument/2006/relationships/image" Target="media/image4.wmf"/><Relationship Id="rId17" Type="http://schemas.openxmlformats.org/officeDocument/2006/relationships/image" Target="media/image9.emf"/><Relationship Id="rId25" Type="http://schemas.openxmlformats.org/officeDocument/2006/relationships/image" Target="media/image17.emf"/><Relationship Id="rId33" Type="http://schemas.openxmlformats.org/officeDocument/2006/relationships/image" Target="media/image25.emf"/><Relationship Id="rId38" Type="http://schemas.openxmlformats.org/officeDocument/2006/relationships/image" Target="media/image30.emf"/><Relationship Id="rId46" Type="http://schemas.openxmlformats.org/officeDocument/2006/relationships/image" Target="media/image38.emf"/><Relationship Id="rId59" Type="http://schemas.openxmlformats.org/officeDocument/2006/relationships/image" Target="media/image51.emf"/><Relationship Id="rId67" Type="http://schemas.openxmlformats.org/officeDocument/2006/relationships/hyperlink" Target="http://mobileonline.garant.ru/document/redirect/70353464/2" TargetMode="External"/><Relationship Id="rId20" Type="http://schemas.openxmlformats.org/officeDocument/2006/relationships/image" Target="media/image12.emf"/><Relationship Id="rId41" Type="http://schemas.openxmlformats.org/officeDocument/2006/relationships/image" Target="media/image33.emf"/><Relationship Id="rId54" Type="http://schemas.openxmlformats.org/officeDocument/2006/relationships/image" Target="media/image46.emf"/><Relationship Id="rId62" Type="http://schemas.openxmlformats.org/officeDocument/2006/relationships/image" Target="media/image54.emf"/><Relationship Id="rId70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10253A-F9ED-4021-852B-4CB3E90E6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6461</Words>
  <Characters>36833</Characters>
  <Application>Microsoft Office Word</Application>
  <DocSecurity>0</DocSecurity>
  <Lines>306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43208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doa</cp:lastModifiedBy>
  <cp:revision>2</cp:revision>
  <cp:lastPrinted>2026-01-13T07:07:00Z</cp:lastPrinted>
  <dcterms:created xsi:type="dcterms:W3CDTF">2026-01-14T02:11:00Z</dcterms:created>
  <dcterms:modified xsi:type="dcterms:W3CDTF">2026-01-14T02:11:00Z</dcterms:modified>
</cp:coreProperties>
</file>