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D39" w:rsidRDefault="007A3D39">
      <w:pPr>
        <w:jc w:val="right"/>
        <w:outlineLvl w:val="0"/>
        <w:rPr>
          <w:rFonts w:ascii="PT Astra Serif" w:hAnsi="PT Astra Serif"/>
          <w:color w:val="808080"/>
        </w:rPr>
      </w:pPr>
    </w:p>
    <w:p w:rsidR="007A3D39" w:rsidRDefault="007A3D39">
      <w:pPr>
        <w:outlineLvl w:val="0"/>
        <w:rPr>
          <w:rFonts w:ascii="PT Astra Serif" w:hAnsi="PT Astra Serif"/>
          <w:b/>
        </w:rPr>
      </w:pPr>
    </w:p>
    <w:p w:rsidR="007A3D39" w:rsidRDefault="005B1CED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План </w:t>
      </w:r>
    </w:p>
    <w:p w:rsidR="007A3D39" w:rsidRDefault="005B1CE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заседаний Комиссии Департамента спорта Томской области по соблюдению требований к служебному поведению государственных гражданских служащих Томской области, проходящих службу в Департаменте спорта Томской области, и урегулированию конфликта интересов (далее – Комиссия) на 2026 год</w:t>
      </w:r>
    </w:p>
    <w:p w:rsidR="007A3D39" w:rsidRDefault="007A3D39">
      <w:pPr>
        <w:jc w:val="center"/>
        <w:rPr>
          <w:rFonts w:ascii="PT Astra Serif" w:hAnsi="PT Astra Serif"/>
          <w:b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5"/>
        <w:gridCol w:w="6643"/>
        <w:gridCol w:w="1559"/>
        <w:gridCol w:w="2126"/>
      </w:tblGrid>
      <w:tr w:rsidR="007A3D39">
        <w:trPr>
          <w:trHeight w:val="1194"/>
        </w:trPr>
        <w:tc>
          <w:tcPr>
            <w:tcW w:w="445" w:type="dxa"/>
            <w:vAlign w:val="center"/>
          </w:tcPr>
          <w:p w:rsidR="007A3D39" w:rsidRDefault="005B1C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</w:p>
        </w:tc>
        <w:tc>
          <w:tcPr>
            <w:tcW w:w="6643" w:type="dxa"/>
            <w:vAlign w:val="center"/>
          </w:tcPr>
          <w:p w:rsidR="007A3D39" w:rsidRDefault="005B1C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Тема заседания</w:t>
            </w:r>
          </w:p>
        </w:tc>
        <w:tc>
          <w:tcPr>
            <w:tcW w:w="1559" w:type="dxa"/>
            <w:vAlign w:val="center"/>
          </w:tcPr>
          <w:p w:rsidR="007A3D39" w:rsidRDefault="005B1C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Сроки</w:t>
            </w:r>
          </w:p>
        </w:tc>
        <w:tc>
          <w:tcPr>
            <w:tcW w:w="2126" w:type="dxa"/>
            <w:vAlign w:val="center"/>
          </w:tcPr>
          <w:p w:rsidR="007A3D39" w:rsidRDefault="005B1C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Ответственные</w:t>
            </w:r>
          </w:p>
        </w:tc>
      </w:tr>
      <w:tr w:rsidR="007A3D39">
        <w:trPr>
          <w:trHeight w:val="1320"/>
        </w:trPr>
        <w:tc>
          <w:tcPr>
            <w:tcW w:w="445" w:type="dxa"/>
            <w:vMerge w:val="restart"/>
          </w:tcPr>
          <w:p w:rsidR="007A3D39" w:rsidRDefault="005B1C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</w:tc>
        <w:tc>
          <w:tcPr>
            <w:tcW w:w="6643" w:type="dxa"/>
            <w:tcBorders>
              <w:bottom w:val="single" w:sz="4" w:space="0" w:color="auto"/>
            </w:tcBorders>
          </w:tcPr>
          <w:p w:rsidR="007A3D39" w:rsidRDefault="005B1CE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 О выполнении гражданскими служащими, замещающими должности в Департаменте спорта Томской области, обязанности по предоставлению сведений о доходах, расходах, об имуществе и обязательствах имущественного характера за 2025 год.</w:t>
            </w:r>
          </w:p>
        </w:tc>
        <w:tc>
          <w:tcPr>
            <w:tcW w:w="1559" w:type="dxa"/>
            <w:vMerge w:val="restart"/>
          </w:tcPr>
          <w:p w:rsidR="007A3D39" w:rsidRDefault="005B1C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>I</w:t>
            </w:r>
            <w:r>
              <w:rPr>
                <w:rFonts w:ascii="PT Astra Serif" w:hAnsi="PT Astra Serif"/>
              </w:rPr>
              <w:t xml:space="preserve"> полугодие</w:t>
            </w:r>
          </w:p>
        </w:tc>
        <w:tc>
          <w:tcPr>
            <w:tcW w:w="2126" w:type="dxa"/>
            <w:vMerge w:val="restart"/>
          </w:tcPr>
          <w:p w:rsidR="007A3D39" w:rsidRDefault="005B1C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Иванова К.А., консультант-юрист комитета организационно-правового обеспечения</w:t>
            </w:r>
          </w:p>
        </w:tc>
      </w:tr>
      <w:tr w:rsidR="00981882" w:rsidTr="00981882">
        <w:trPr>
          <w:trHeight w:val="1427"/>
        </w:trPr>
        <w:tc>
          <w:tcPr>
            <w:tcW w:w="445" w:type="dxa"/>
            <w:vMerge/>
          </w:tcPr>
          <w:p w:rsidR="00981882" w:rsidRDefault="0098188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643" w:type="dxa"/>
            <w:tcBorders>
              <w:top w:val="single" w:sz="4" w:space="0" w:color="auto"/>
            </w:tcBorders>
          </w:tcPr>
          <w:p w:rsidR="00981882" w:rsidRDefault="00981882" w:rsidP="00022D95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 О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Департаменте спорта Томской области,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1559" w:type="dxa"/>
            <w:vMerge/>
          </w:tcPr>
          <w:p w:rsidR="00981882" w:rsidRDefault="0098188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/>
          </w:tcPr>
          <w:p w:rsidR="00981882" w:rsidRDefault="00981882">
            <w:pPr>
              <w:jc w:val="center"/>
              <w:rPr>
                <w:rFonts w:ascii="PT Astra Serif" w:hAnsi="PT Astra Serif"/>
              </w:rPr>
            </w:pPr>
          </w:p>
        </w:tc>
      </w:tr>
      <w:tr w:rsidR="007A3D39">
        <w:trPr>
          <w:trHeight w:val="1611"/>
        </w:trPr>
        <w:tc>
          <w:tcPr>
            <w:tcW w:w="445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643" w:type="dxa"/>
            <w:tcBorders>
              <w:top w:val="single" w:sz="4" w:space="0" w:color="auto"/>
              <w:bottom w:val="single" w:sz="4" w:space="0" w:color="auto"/>
            </w:tcBorders>
          </w:tcPr>
          <w:p w:rsidR="007A3D39" w:rsidRDefault="0098188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  <w:r w:rsidR="005B1CED">
              <w:rPr>
                <w:rFonts w:ascii="PT Astra Serif" w:hAnsi="PT Astra Serif"/>
              </w:rPr>
              <w:t>. О результатах проведения оценки коррупционных рисков, возникающих при реализации служащими Департамента спорта Томской области своих должностных обязанностей, и внесение уточнений в перечни должностей государственной гражданской службы, замещение которых связано с коррупционными рисками.</w:t>
            </w:r>
          </w:p>
        </w:tc>
        <w:tc>
          <w:tcPr>
            <w:tcW w:w="1559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</w:tr>
      <w:tr w:rsidR="007A3D39">
        <w:trPr>
          <w:trHeight w:val="1131"/>
        </w:trPr>
        <w:tc>
          <w:tcPr>
            <w:tcW w:w="445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643" w:type="dxa"/>
            <w:tcBorders>
              <w:top w:val="single" w:sz="4" w:space="0" w:color="auto"/>
              <w:bottom w:val="single" w:sz="4" w:space="0" w:color="auto"/>
            </w:tcBorders>
          </w:tcPr>
          <w:p w:rsidR="007A3D39" w:rsidRDefault="0098188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  <w:r w:rsidR="005B1CED">
              <w:rPr>
                <w:rFonts w:ascii="PT Astra Serif" w:hAnsi="PT Astra Serif"/>
              </w:rPr>
              <w:t>. О проведении профилактической работы в сфере противодействия коррупции среди государственных гражданских служащих Департамента спорта Томской области.</w:t>
            </w:r>
          </w:p>
        </w:tc>
        <w:tc>
          <w:tcPr>
            <w:tcW w:w="1559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</w:tr>
      <w:tr w:rsidR="007A3D39">
        <w:trPr>
          <w:trHeight w:val="1122"/>
        </w:trPr>
        <w:tc>
          <w:tcPr>
            <w:tcW w:w="445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643" w:type="dxa"/>
            <w:tcBorders>
              <w:top w:val="single" w:sz="4" w:space="0" w:color="auto"/>
              <w:bottom w:val="single" w:sz="4" w:space="0" w:color="auto"/>
            </w:tcBorders>
          </w:tcPr>
          <w:p w:rsidR="007A3D39" w:rsidRDefault="0098188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  <w:r w:rsidR="005B1CED">
              <w:rPr>
                <w:rFonts w:ascii="PT Astra Serif" w:hAnsi="PT Astra Serif"/>
              </w:rPr>
              <w:t>. О результатах проведения анализа эффективности деятельности Комиссии, а также работы лица, ответственного за профилактику коррупционных и иных правонарушений</w:t>
            </w:r>
            <w:r w:rsidR="005B1CED">
              <w:rPr>
                <w:rFonts w:ascii="PT Astra Serif" w:hAnsi="PT Astra Serif"/>
              </w:rPr>
              <w:br w:type="textWrapping" w:clear="all"/>
              <w:t>в Департаменте спорта Томской области, за 2025 год.</w:t>
            </w:r>
          </w:p>
        </w:tc>
        <w:tc>
          <w:tcPr>
            <w:tcW w:w="1559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</w:tr>
      <w:tr w:rsidR="007A3D39">
        <w:trPr>
          <w:trHeight w:val="2175"/>
        </w:trPr>
        <w:tc>
          <w:tcPr>
            <w:tcW w:w="445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643" w:type="dxa"/>
            <w:tcBorders>
              <w:top w:val="single" w:sz="4" w:space="0" w:color="auto"/>
            </w:tcBorders>
          </w:tcPr>
          <w:p w:rsidR="007A3D39" w:rsidRDefault="0098188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5B1CED">
              <w:rPr>
                <w:rFonts w:ascii="PT Astra Serif" w:hAnsi="PT Astra Serif"/>
              </w:rPr>
              <w:t>. 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спорта Томской области и должностных лиц в целях выработки принятия мер по предупреждению и устранению причин выявленных нарушений за 1 и 2 кварталы 2026 года</w:t>
            </w:r>
          </w:p>
        </w:tc>
        <w:tc>
          <w:tcPr>
            <w:tcW w:w="1559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</w:tr>
      <w:tr w:rsidR="007A3D39">
        <w:trPr>
          <w:trHeight w:val="810"/>
        </w:trPr>
        <w:tc>
          <w:tcPr>
            <w:tcW w:w="445" w:type="dxa"/>
            <w:vMerge w:val="restart"/>
          </w:tcPr>
          <w:p w:rsidR="007A3D39" w:rsidRDefault="005B1C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</w:t>
            </w:r>
          </w:p>
        </w:tc>
        <w:tc>
          <w:tcPr>
            <w:tcW w:w="6643" w:type="dxa"/>
            <w:tcBorders>
              <w:bottom w:val="single" w:sz="4" w:space="0" w:color="auto"/>
            </w:tcBorders>
          </w:tcPr>
          <w:p w:rsidR="007A3D39" w:rsidRDefault="005B1CE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 О результатах анализа сведений о доходах, расходах,</w:t>
            </w:r>
            <w:r>
              <w:rPr>
                <w:rFonts w:ascii="PT Astra Serif" w:hAnsi="PT Astra Serif"/>
              </w:rPr>
              <w:br w:type="textWrapping" w:clear="all"/>
              <w:t>об имуществе и обязательствах имущественного характера, представленных гражданскими служащими, замещающими должности в Департаменте спорта Томской области, за 2023-2025 годы.</w:t>
            </w:r>
          </w:p>
        </w:tc>
        <w:tc>
          <w:tcPr>
            <w:tcW w:w="1559" w:type="dxa"/>
            <w:vMerge w:val="restart"/>
          </w:tcPr>
          <w:p w:rsidR="007A3D39" w:rsidRDefault="005B1C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>II</w:t>
            </w:r>
            <w:r>
              <w:rPr>
                <w:rFonts w:ascii="PT Astra Serif" w:hAnsi="PT Astra Serif"/>
              </w:rPr>
              <w:t xml:space="preserve"> полугодие</w:t>
            </w:r>
          </w:p>
        </w:tc>
        <w:tc>
          <w:tcPr>
            <w:tcW w:w="2126" w:type="dxa"/>
            <w:vMerge w:val="restart"/>
          </w:tcPr>
          <w:p w:rsidR="007A3D39" w:rsidRDefault="005B1C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Иванова К.А., консультант-юрист комитета организационно-правового </w:t>
            </w:r>
            <w:r>
              <w:rPr>
                <w:rFonts w:ascii="PT Astra Serif" w:hAnsi="PT Astra Serif"/>
              </w:rPr>
              <w:lastRenderedPageBreak/>
              <w:t xml:space="preserve">обеспечения </w:t>
            </w:r>
          </w:p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  <w:p w:rsidR="007A3D39" w:rsidRDefault="007A3D39">
            <w:pPr>
              <w:rPr>
                <w:rFonts w:ascii="PT Astra Serif" w:hAnsi="PT Astra Serif"/>
              </w:rPr>
            </w:pPr>
          </w:p>
        </w:tc>
      </w:tr>
      <w:tr w:rsidR="007A3D39">
        <w:trPr>
          <w:trHeight w:val="1605"/>
        </w:trPr>
        <w:tc>
          <w:tcPr>
            <w:tcW w:w="445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643" w:type="dxa"/>
            <w:tcBorders>
              <w:top w:val="single" w:sz="4" w:space="0" w:color="auto"/>
              <w:bottom w:val="single" w:sz="4" w:space="0" w:color="auto"/>
            </w:tcBorders>
          </w:tcPr>
          <w:p w:rsidR="007A3D39" w:rsidRDefault="005B1CE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2. О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Департаменте спорта Томской области,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1559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</w:tr>
      <w:tr w:rsidR="007A3D39">
        <w:trPr>
          <w:trHeight w:val="2025"/>
        </w:trPr>
        <w:tc>
          <w:tcPr>
            <w:tcW w:w="445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643" w:type="dxa"/>
            <w:tcBorders>
              <w:top w:val="single" w:sz="4" w:space="0" w:color="auto"/>
              <w:bottom w:val="single" w:sz="4" w:space="0" w:color="auto"/>
            </w:tcBorders>
          </w:tcPr>
          <w:p w:rsidR="007A3D39" w:rsidRDefault="005B1CE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 О результатах оценки эффективности деятельности Департамента спорта Томской области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правонарушений».</w:t>
            </w:r>
          </w:p>
        </w:tc>
        <w:tc>
          <w:tcPr>
            <w:tcW w:w="1559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</w:tr>
      <w:tr w:rsidR="007A3D39">
        <w:trPr>
          <w:trHeight w:val="1110"/>
        </w:trPr>
        <w:tc>
          <w:tcPr>
            <w:tcW w:w="445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643" w:type="dxa"/>
            <w:tcBorders>
              <w:top w:val="single" w:sz="4" w:space="0" w:color="auto"/>
              <w:bottom w:val="single" w:sz="4" w:space="0" w:color="auto"/>
            </w:tcBorders>
          </w:tcPr>
          <w:p w:rsidR="007A3D39" w:rsidRDefault="005B1CE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 О результатах проведения мониторинга информации</w:t>
            </w:r>
            <w:r>
              <w:rPr>
                <w:rFonts w:ascii="PT Astra Serif" w:hAnsi="PT Astra Serif"/>
              </w:rPr>
              <w:br w:type="textWrapping" w:clear="all"/>
              <w:t>о коррупционных проявлениях в деятельности должностных лиц, размещенной в СМИ и содержащейся в поступающих обращениях граждан и юридических лиц.</w:t>
            </w:r>
          </w:p>
        </w:tc>
        <w:tc>
          <w:tcPr>
            <w:tcW w:w="1559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</w:tr>
      <w:tr w:rsidR="007A3D39">
        <w:trPr>
          <w:trHeight w:val="1110"/>
        </w:trPr>
        <w:tc>
          <w:tcPr>
            <w:tcW w:w="445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643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7A3D39" w:rsidRDefault="005B1CE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5. 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спорта Томской области и должностных лиц в целях выработкии принятия мер по предупреждению и устранению причин выявленных нарушений за 3 и 4 кварталы</w:t>
            </w:r>
            <w:r>
              <w:rPr>
                <w:rFonts w:ascii="PT Astra Serif" w:hAnsi="PT Astra Serif"/>
              </w:rPr>
              <w:br/>
              <w:t>2026 года.</w:t>
            </w:r>
          </w:p>
        </w:tc>
        <w:tc>
          <w:tcPr>
            <w:tcW w:w="1559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</w:tr>
      <w:tr w:rsidR="007A3D39">
        <w:trPr>
          <w:trHeight w:val="1358"/>
        </w:trPr>
        <w:tc>
          <w:tcPr>
            <w:tcW w:w="445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643" w:type="dxa"/>
            <w:tcBorders>
              <w:top w:val="single" w:sz="4" w:space="0" w:color="auto"/>
              <w:bottom w:val="single" w:sz="4" w:space="0" w:color="auto"/>
            </w:tcBorders>
          </w:tcPr>
          <w:p w:rsidR="007A3D39" w:rsidRDefault="005B1CE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6. О реализации антикоррупционного плана (плана противодействия коррупции) в Департаменте спорта Томской области, в том числе вопросов о состоянии работы по противодействию коррупции в подведомственных организациях Департаменту спорта Томской области.</w:t>
            </w:r>
          </w:p>
        </w:tc>
        <w:tc>
          <w:tcPr>
            <w:tcW w:w="1559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</w:tr>
      <w:tr w:rsidR="007A3D39">
        <w:trPr>
          <w:trHeight w:val="535"/>
        </w:trPr>
        <w:tc>
          <w:tcPr>
            <w:tcW w:w="445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643" w:type="dxa"/>
            <w:tcBorders>
              <w:top w:val="single" w:sz="4" w:space="0" w:color="auto"/>
            </w:tcBorders>
          </w:tcPr>
          <w:p w:rsidR="007A3D39" w:rsidRDefault="005B1CE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 Об утверждении плана заседаний Комиссии</w:t>
            </w:r>
            <w:r>
              <w:rPr>
                <w:rFonts w:ascii="PT Astra Serif" w:hAnsi="PT Astra Serif"/>
              </w:rPr>
              <w:br w:type="textWrapping" w:clear="all"/>
              <w:t>на 2027 год</w:t>
            </w:r>
          </w:p>
        </w:tc>
        <w:tc>
          <w:tcPr>
            <w:tcW w:w="1559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Merge/>
          </w:tcPr>
          <w:p w:rsidR="007A3D39" w:rsidRDefault="007A3D39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7A3D39" w:rsidRDefault="007A3D39"/>
    <w:sectPr w:rsidR="007A3D39" w:rsidSect="007A3D39">
      <w:pgSz w:w="11906" w:h="16838"/>
      <w:pgMar w:top="567" w:right="566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E2D" w:rsidRDefault="009E0E2D">
      <w:r>
        <w:separator/>
      </w:r>
    </w:p>
  </w:endnote>
  <w:endnote w:type="continuationSeparator" w:id="0">
    <w:p w:rsidR="009E0E2D" w:rsidRDefault="009E0E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E2D" w:rsidRDefault="009E0E2D">
      <w:r>
        <w:separator/>
      </w:r>
    </w:p>
  </w:footnote>
  <w:footnote w:type="continuationSeparator" w:id="0">
    <w:p w:rsidR="009E0E2D" w:rsidRDefault="009E0E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0066DA"/>
    <w:multiLevelType w:val="hybridMultilevel"/>
    <w:tmpl w:val="7CB491F2"/>
    <w:lvl w:ilvl="0" w:tplc="99747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8A7DA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5A46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74D6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4216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E49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DEAC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FA99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D813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D39"/>
    <w:rsid w:val="005B1CED"/>
    <w:rsid w:val="007A3D39"/>
    <w:rsid w:val="00870CC4"/>
    <w:rsid w:val="00981882"/>
    <w:rsid w:val="009E0E2D"/>
    <w:rsid w:val="00AD1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D39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7A3D3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7A3D3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7A3D3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7A3D3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7A3D3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7A3D3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7A3D3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7A3D3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7A3D3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7A3D39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7A3D39"/>
    <w:rPr>
      <w:sz w:val="24"/>
      <w:szCs w:val="24"/>
    </w:rPr>
  </w:style>
  <w:style w:type="character" w:customStyle="1" w:styleId="QuoteChar">
    <w:name w:val="Quote Char"/>
    <w:link w:val="2"/>
    <w:uiPriority w:val="29"/>
    <w:rsid w:val="007A3D39"/>
    <w:rPr>
      <w:i/>
    </w:rPr>
  </w:style>
  <w:style w:type="character" w:customStyle="1" w:styleId="IntenseQuoteChar">
    <w:name w:val="Intense Quote Char"/>
    <w:link w:val="a5"/>
    <w:uiPriority w:val="30"/>
    <w:rsid w:val="007A3D39"/>
    <w:rPr>
      <w:i/>
    </w:rPr>
  </w:style>
  <w:style w:type="character" w:customStyle="1" w:styleId="HeaderChar">
    <w:name w:val="Header Char"/>
    <w:basedOn w:val="a0"/>
    <w:link w:val="Header"/>
    <w:uiPriority w:val="99"/>
    <w:rsid w:val="007A3D39"/>
  </w:style>
  <w:style w:type="character" w:customStyle="1" w:styleId="FooterChar">
    <w:name w:val="Footer Char"/>
    <w:basedOn w:val="a0"/>
    <w:link w:val="Footer"/>
    <w:uiPriority w:val="99"/>
    <w:rsid w:val="007A3D39"/>
  </w:style>
  <w:style w:type="character" w:customStyle="1" w:styleId="CaptionChar">
    <w:name w:val="Caption Char"/>
    <w:basedOn w:val="a0"/>
    <w:link w:val="Caption"/>
    <w:uiPriority w:val="35"/>
    <w:rsid w:val="007A3D39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link w:val="a6"/>
    <w:uiPriority w:val="99"/>
    <w:rsid w:val="007A3D39"/>
    <w:rPr>
      <w:sz w:val="18"/>
    </w:rPr>
  </w:style>
  <w:style w:type="character" w:customStyle="1" w:styleId="EndnoteTextChar">
    <w:name w:val="Endnote Text Char"/>
    <w:link w:val="a7"/>
    <w:uiPriority w:val="99"/>
    <w:rsid w:val="007A3D39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7A3D39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7A3D39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7A3D39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7A3D39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7A3D39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7A3D39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7A3D39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7A3D39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7A3D39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7A3D3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Heading2"/>
    <w:uiPriority w:val="9"/>
    <w:rsid w:val="007A3D3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Heading3"/>
    <w:uiPriority w:val="9"/>
    <w:rsid w:val="007A3D3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Heading4"/>
    <w:uiPriority w:val="9"/>
    <w:rsid w:val="007A3D3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Heading5"/>
    <w:uiPriority w:val="9"/>
    <w:rsid w:val="007A3D3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Heading6"/>
    <w:uiPriority w:val="9"/>
    <w:rsid w:val="007A3D3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Heading7"/>
    <w:uiPriority w:val="9"/>
    <w:rsid w:val="007A3D3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Heading8"/>
    <w:uiPriority w:val="9"/>
    <w:rsid w:val="007A3D3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Heading9"/>
    <w:uiPriority w:val="9"/>
    <w:rsid w:val="007A3D39"/>
    <w:rPr>
      <w:rFonts w:ascii="Arial" w:eastAsia="Arial" w:hAnsi="Arial" w:cs="Arial"/>
      <w:i/>
      <w:iCs/>
      <w:sz w:val="21"/>
      <w:szCs w:val="21"/>
    </w:rPr>
  </w:style>
  <w:style w:type="paragraph" w:styleId="a8">
    <w:name w:val="List Paragraph"/>
    <w:basedOn w:val="a"/>
    <w:uiPriority w:val="34"/>
    <w:qFormat/>
    <w:rsid w:val="007A3D39"/>
    <w:pPr>
      <w:ind w:left="720"/>
      <w:contextualSpacing/>
    </w:pPr>
  </w:style>
  <w:style w:type="paragraph" w:styleId="a9">
    <w:name w:val="No Spacing"/>
    <w:uiPriority w:val="1"/>
    <w:qFormat/>
    <w:rsid w:val="007A3D39"/>
  </w:style>
  <w:style w:type="paragraph" w:styleId="a3">
    <w:name w:val="Title"/>
    <w:basedOn w:val="a"/>
    <w:next w:val="a"/>
    <w:link w:val="aa"/>
    <w:uiPriority w:val="10"/>
    <w:qFormat/>
    <w:rsid w:val="007A3D39"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3"/>
    <w:uiPriority w:val="10"/>
    <w:rsid w:val="007A3D39"/>
    <w:rPr>
      <w:sz w:val="48"/>
      <w:szCs w:val="48"/>
    </w:rPr>
  </w:style>
  <w:style w:type="paragraph" w:styleId="a4">
    <w:name w:val="Subtitle"/>
    <w:basedOn w:val="a"/>
    <w:next w:val="a"/>
    <w:link w:val="ab"/>
    <w:uiPriority w:val="11"/>
    <w:qFormat/>
    <w:rsid w:val="007A3D39"/>
    <w:pPr>
      <w:spacing w:before="200" w:after="200"/>
    </w:pPr>
  </w:style>
  <w:style w:type="character" w:customStyle="1" w:styleId="ab">
    <w:name w:val="Подзаголовок Знак"/>
    <w:link w:val="a4"/>
    <w:uiPriority w:val="11"/>
    <w:rsid w:val="007A3D39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7A3D39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7A3D39"/>
    <w:rPr>
      <w:i/>
    </w:rPr>
  </w:style>
  <w:style w:type="paragraph" w:styleId="a5">
    <w:name w:val="Intense Quote"/>
    <w:basedOn w:val="a"/>
    <w:next w:val="a"/>
    <w:link w:val="ac"/>
    <w:uiPriority w:val="30"/>
    <w:qFormat/>
    <w:rsid w:val="007A3D3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5"/>
    <w:uiPriority w:val="30"/>
    <w:rsid w:val="007A3D39"/>
    <w:rPr>
      <w:i/>
    </w:rPr>
  </w:style>
  <w:style w:type="paragraph" w:customStyle="1" w:styleId="Header">
    <w:name w:val="Header"/>
    <w:basedOn w:val="a"/>
    <w:link w:val="10"/>
    <w:uiPriority w:val="99"/>
    <w:unhideWhenUsed/>
    <w:rsid w:val="007A3D39"/>
    <w:pPr>
      <w:tabs>
        <w:tab w:val="center" w:pos="7143"/>
        <w:tab w:val="right" w:pos="14287"/>
      </w:tabs>
    </w:pPr>
  </w:style>
  <w:style w:type="character" w:customStyle="1" w:styleId="10">
    <w:name w:val="Верхний колонтитул Знак1"/>
    <w:link w:val="Header"/>
    <w:uiPriority w:val="99"/>
    <w:rsid w:val="007A3D39"/>
  </w:style>
  <w:style w:type="paragraph" w:customStyle="1" w:styleId="Footer">
    <w:name w:val="Footer"/>
    <w:basedOn w:val="a"/>
    <w:link w:val="11"/>
    <w:uiPriority w:val="99"/>
    <w:unhideWhenUsed/>
    <w:rsid w:val="007A3D39"/>
    <w:pPr>
      <w:tabs>
        <w:tab w:val="center" w:pos="7143"/>
        <w:tab w:val="right" w:pos="14287"/>
      </w:tabs>
    </w:pPr>
  </w:style>
  <w:style w:type="character" w:customStyle="1" w:styleId="11">
    <w:name w:val="Нижний колонтитул Знак1"/>
    <w:link w:val="Footer"/>
    <w:uiPriority w:val="99"/>
    <w:rsid w:val="007A3D39"/>
  </w:style>
  <w:style w:type="paragraph" w:customStyle="1" w:styleId="Caption">
    <w:name w:val="Caption"/>
    <w:basedOn w:val="a"/>
    <w:next w:val="a"/>
    <w:link w:val="ad"/>
    <w:uiPriority w:val="35"/>
    <w:semiHidden/>
    <w:unhideWhenUsed/>
    <w:qFormat/>
    <w:rsid w:val="007A3D39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азвание объекта Знак"/>
    <w:link w:val="Caption"/>
    <w:uiPriority w:val="35"/>
    <w:rsid w:val="007A3D39"/>
    <w:rPr>
      <w:b/>
      <w:bCs/>
      <w:color w:val="4F81BD" w:themeColor="accent1"/>
      <w:sz w:val="18"/>
      <w:szCs w:val="18"/>
    </w:rPr>
  </w:style>
  <w:style w:type="table" w:styleId="ae">
    <w:name w:val="Table Grid"/>
    <w:uiPriority w:val="59"/>
    <w:rsid w:val="007A3D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7A3D3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7A3D3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2">
    <w:name w:val="Plain Table 2"/>
    <w:uiPriority w:val="59"/>
    <w:rsid w:val="007A3D3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7A3D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4">
    <w:name w:val="Plain Table 4"/>
    <w:uiPriority w:val="99"/>
    <w:rsid w:val="007A3D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5">
    <w:name w:val="Plain Table 5"/>
    <w:uiPriority w:val="99"/>
    <w:rsid w:val="007A3D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GridTable1Light">
    <w:name w:val="Grid Table 1 Light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7A3D3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7A3D3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7A3D3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7A3D3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7A3D3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7A3D3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7A3D3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7A3D3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7A3D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7A3D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7A3D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7A3D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7A3D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7A3D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7A3D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7A3D3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7A3D3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7A3D3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7A3D3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7A3D3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7A3D3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7A3D3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7A3D3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7A3D3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7A3D3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7A3D3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7A3D3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7A3D3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7A3D3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Lined-Accent1">
    <w:name w:val="Lined - Accent 1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BorderedLined-Accent1">
    <w:name w:val="Bordered &amp; Lined - Accent 1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7A3D3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7A3D3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sid w:val="007A3D39"/>
    <w:rPr>
      <w:color w:val="0000FF" w:themeColor="hyperlink"/>
      <w:u w:val="single"/>
    </w:rPr>
  </w:style>
  <w:style w:type="paragraph" w:styleId="a6">
    <w:name w:val="footnote text"/>
    <w:basedOn w:val="a"/>
    <w:link w:val="af0"/>
    <w:uiPriority w:val="99"/>
    <w:semiHidden/>
    <w:unhideWhenUsed/>
    <w:rsid w:val="007A3D39"/>
    <w:pPr>
      <w:spacing w:after="40"/>
    </w:pPr>
    <w:rPr>
      <w:sz w:val="18"/>
    </w:rPr>
  </w:style>
  <w:style w:type="character" w:customStyle="1" w:styleId="af0">
    <w:name w:val="Текст сноски Знак"/>
    <w:link w:val="a6"/>
    <w:uiPriority w:val="99"/>
    <w:rsid w:val="007A3D39"/>
    <w:rPr>
      <w:sz w:val="18"/>
    </w:rPr>
  </w:style>
  <w:style w:type="character" w:styleId="af1">
    <w:name w:val="footnote reference"/>
    <w:uiPriority w:val="99"/>
    <w:unhideWhenUsed/>
    <w:rsid w:val="007A3D39"/>
    <w:rPr>
      <w:vertAlign w:val="superscript"/>
    </w:rPr>
  </w:style>
  <w:style w:type="paragraph" w:styleId="a7">
    <w:name w:val="endnote text"/>
    <w:basedOn w:val="a"/>
    <w:link w:val="af2"/>
    <w:uiPriority w:val="99"/>
    <w:semiHidden/>
    <w:unhideWhenUsed/>
    <w:rsid w:val="007A3D39"/>
    <w:rPr>
      <w:sz w:val="20"/>
    </w:rPr>
  </w:style>
  <w:style w:type="character" w:customStyle="1" w:styleId="af2">
    <w:name w:val="Текст концевой сноски Знак"/>
    <w:link w:val="a7"/>
    <w:uiPriority w:val="99"/>
    <w:rsid w:val="007A3D39"/>
    <w:rPr>
      <w:sz w:val="20"/>
    </w:rPr>
  </w:style>
  <w:style w:type="character" w:styleId="af3">
    <w:name w:val="endnote reference"/>
    <w:uiPriority w:val="99"/>
    <w:semiHidden/>
    <w:unhideWhenUsed/>
    <w:rsid w:val="007A3D39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7A3D39"/>
    <w:pPr>
      <w:spacing w:after="57"/>
    </w:pPr>
  </w:style>
  <w:style w:type="paragraph" w:styleId="22">
    <w:name w:val="toc 2"/>
    <w:basedOn w:val="a"/>
    <w:next w:val="a"/>
    <w:uiPriority w:val="39"/>
    <w:unhideWhenUsed/>
    <w:rsid w:val="007A3D39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7A3D39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7A3D39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7A3D39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7A3D39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7A3D39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7A3D39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7A3D39"/>
    <w:pPr>
      <w:spacing w:after="57"/>
      <w:ind w:left="2268"/>
    </w:pPr>
  </w:style>
  <w:style w:type="paragraph" w:styleId="af4">
    <w:name w:val="TOC Heading"/>
    <w:uiPriority w:val="39"/>
    <w:unhideWhenUsed/>
    <w:rsid w:val="007A3D39"/>
  </w:style>
  <w:style w:type="paragraph" w:styleId="af5">
    <w:name w:val="table of figures"/>
    <w:basedOn w:val="a"/>
    <w:next w:val="a"/>
    <w:uiPriority w:val="99"/>
    <w:unhideWhenUsed/>
    <w:rsid w:val="007A3D39"/>
  </w:style>
  <w:style w:type="character" w:customStyle="1" w:styleId="13">
    <w:name w:val="Основной шрифт абзаца1"/>
    <w:semiHidden/>
    <w:rsid w:val="007A3D39"/>
  </w:style>
  <w:style w:type="table" w:customStyle="1" w:styleId="14">
    <w:name w:val="Обычная таблица1"/>
    <w:semiHidden/>
    <w:rsid w:val="007A3D39"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5">
    <w:name w:val="Нет списка1"/>
    <w:semiHidden/>
    <w:rsid w:val="007A3D39"/>
  </w:style>
  <w:style w:type="table" w:customStyle="1" w:styleId="16">
    <w:name w:val="Сетка таблицы1"/>
    <w:basedOn w:val="14"/>
    <w:rsid w:val="007A3D3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7">
    <w:name w:val="Схема документа1"/>
    <w:basedOn w:val="a"/>
    <w:semiHidden/>
    <w:rsid w:val="007A3D3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8">
    <w:name w:val="Верхний колонтитул1"/>
    <w:basedOn w:val="a"/>
    <w:link w:val="af6"/>
    <w:uiPriority w:val="99"/>
    <w:rsid w:val="007A3D39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18"/>
    <w:uiPriority w:val="99"/>
    <w:rsid w:val="007A3D39"/>
    <w:rPr>
      <w:sz w:val="24"/>
      <w:szCs w:val="24"/>
    </w:rPr>
  </w:style>
  <w:style w:type="paragraph" w:customStyle="1" w:styleId="19">
    <w:name w:val="Нижний колонтитул1"/>
    <w:basedOn w:val="a"/>
    <w:link w:val="af7"/>
    <w:rsid w:val="007A3D3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19"/>
    <w:rsid w:val="007A3D39"/>
    <w:rPr>
      <w:sz w:val="24"/>
      <w:szCs w:val="24"/>
    </w:rPr>
  </w:style>
  <w:style w:type="paragraph" w:customStyle="1" w:styleId="1a">
    <w:name w:val="Текст выноски1"/>
    <w:basedOn w:val="a"/>
    <w:link w:val="af8"/>
    <w:rsid w:val="007A3D39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1a"/>
    <w:rsid w:val="007A3D39"/>
    <w:rPr>
      <w:rFonts w:ascii="Tahoma" w:hAnsi="Tahoma" w:cs="Tahoma"/>
      <w:sz w:val="16"/>
      <w:szCs w:val="16"/>
    </w:rPr>
  </w:style>
  <w:style w:type="paragraph" w:customStyle="1" w:styleId="1b">
    <w:name w:val="Обычный (веб)1"/>
    <w:basedOn w:val="a"/>
    <w:rsid w:val="007A3D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586</Words>
  <Characters>3345</Characters>
  <Application>Microsoft Office Word</Application>
  <DocSecurity>0</DocSecurity>
  <Lines>27</Lines>
  <Paragraphs>7</Paragraphs>
  <ScaleCrop>false</ScaleCrop>
  <Company>ato</Company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</dc:title>
  <dc:creator>ato-user</dc:creator>
  <cp:lastModifiedBy>ika</cp:lastModifiedBy>
  <cp:revision>3</cp:revision>
  <dcterms:created xsi:type="dcterms:W3CDTF">2025-12-22T04:26:00Z</dcterms:created>
  <dcterms:modified xsi:type="dcterms:W3CDTF">2025-12-23T03:16:00Z</dcterms:modified>
  <cp:version>917504</cp:version>
</cp:coreProperties>
</file>