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63302E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E52E66">
        <w:rPr>
          <w:rFonts w:ascii="PT Astra Serif" w:hAnsi="PT Astra Serif" w:cs="PT Astra Serif"/>
          <w:sz w:val="28"/>
          <w:szCs w:val="28"/>
        </w:rPr>
        <w:t>13.05.2024 № 27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3302E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актуализации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A27629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E52E66">
        <w:rPr>
          <w:rFonts w:ascii="PT Astra Serif" w:hAnsi="PT Astra Serif" w:cs="Times New Roman"/>
          <w:sz w:val="28"/>
          <w:szCs w:val="28"/>
        </w:rPr>
        <w:t>13.05.2024 № 27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E52E66" w:rsidRPr="00E52E66">
        <w:rPr>
          <w:rFonts w:ascii="PT Astra Serif" w:hAnsi="PT Astra Serif" w:cs="Times New Roman"/>
          <w:sz w:val="28"/>
          <w:szCs w:val="28"/>
        </w:rPr>
        <w:t>О Комиссии Департамента спорта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и урегулированию конфликта интересов</w:t>
      </w:r>
      <w:r w:rsidR="00103634" w:rsidRPr="00A27629">
        <w:rPr>
          <w:rFonts w:ascii="PT Astra Serif" w:hAnsi="PT Astra Serif" w:cs="Times New Roman"/>
          <w:sz w:val="28"/>
          <w:szCs w:val="28"/>
        </w:rPr>
        <w:t xml:space="preserve">» </w:t>
      </w:r>
      <w:r w:rsidR="0063302E">
        <w:rPr>
          <w:rFonts w:ascii="PT Astra Serif" w:hAnsi="PT Astra Serif" w:cs="Times New Roman"/>
          <w:sz w:val="28"/>
          <w:szCs w:val="28"/>
        </w:rPr>
        <w:t>(</w:t>
      </w:r>
      <w:r w:rsidR="0063302E" w:rsidRPr="00FD73AA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</w:t>
      </w:r>
      <w:r w:rsidR="0063302E">
        <w:rPr>
          <w:rFonts w:ascii="PT Astra Serif" w:hAnsi="PT Astra Serif" w:cs="Times New Roman"/>
          <w:sz w:val="28"/>
          <w:szCs w:val="28"/>
        </w:rPr>
        <w:t xml:space="preserve">рмации (http://pravo.gov.ru), </w:t>
      </w:r>
      <w:r w:rsidR="00E52E66">
        <w:rPr>
          <w:rFonts w:ascii="PT Astra Serif" w:hAnsi="PT Astra Serif" w:cs="Times New Roman"/>
          <w:sz w:val="28"/>
          <w:szCs w:val="28"/>
        </w:rPr>
        <w:t>15.05.2024</w:t>
      </w:r>
      <w:r w:rsidR="0063302E" w:rsidRPr="00FD73AA">
        <w:rPr>
          <w:rFonts w:ascii="PT Astra Serif" w:hAnsi="PT Astra Serif" w:cs="Times New Roman"/>
          <w:sz w:val="28"/>
          <w:szCs w:val="28"/>
        </w:rPr>
        <w:t xml:space="preserve">, №  </w:t>
      </w:r>
      <w:r w:rsidR="007D69F7" w:rsidRPr="007D69F7">
        <w:rPr>
          <w:rFonts w:ascii="PT Astra Serif" w:hAnsi="PT Astra Serif" w:cs="Times New Roman"/>
          <w:sz w:val="28"/>
          <w:szCs w:val="28"/>
        </w:rPr>
        <w:t>7001202405150002</w:t>
      </w:r>
      <w:r w:rsidR="0063302E" w:rsidRPr="00FD73AA">
        <w:rPr>
          <w:rFonts w:ascii="PT Astra Serif" w:hAnsi="PT Astra Serif" w:cs="Times New Roman"/>
          <w:sz w:val="28"/>
          <w:szCs w:val="28"/>
        </w:rPr>
        <w:t>)</w:t>
      </w:r>
      <w:r w:rsidR="0063302E">
        <w:rPr>
          <w:rFonts w:ascii="PT Astra Serif" w:hAnsi="PT Astra Serif" w:cs="Times New Roman"/>
          <w:sz w:val="28"/>
          <w:szCs w:val="28"/>
        </w:rPr>
        <w:t xml:space="preserve"> 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 w:rsidR="00BA1382" w:rsidRPr="00A27629">
        <w:rPr>
          <w:rFonts w:ascii="PT Astra Serif" w:hAnsi="PT Astra Serif" w:cs="Times New Roman"/>
          <w:sz w:val="28"/>
          <w:szCs w:val="28"/>
        </w:rPr>
        <w:t>следующ</w:t>
      </w:r>
      <w:r w:rsidR="003D3569">
        <w:rPr>
          <w:rFonts w:ascii="PT Astra Serif" w:hAnsi="PT Astra Serif" w:cs="Times New Roman"/>
          <w:sz w:val="28"/>
          <w:szCs w:val="28"/>
        </w:rPr>
        <w:t>е</w:t>
      </w:r>
      <w:r w:rsidR="00BA1382" w:rsidRPr="00A27629">
        <w:rPr>
          <w:rFonts w:ascii="PT Astra Serif" w:hAnsi="PT Astra Serif" w:cs="Times New Roman"/>
          <w:sz w:val="28"/>
          <w:szCs w:val="28"/>
        </w:rPr>
        <w:t>е изменени</w:t>
      </w:r>
      <w:r w:rsidR="003D3569">
        <w:rPr>
          <w:rFonts w:ascii="PT Astra Serif" w:hAnsi="PT Astra Serif" w:cs="Times New Roman"/>
          <w:sz w:val="28"/>
          <w:szCs w:val="28"/>
        </w:rPr>
        <w:t>е</w:t>
      </w:r>
      <w:r w:rsidR="00BA1382" w:rsidRPr="00A27629">
        <w:rPr>
          <w:rFonts w:ascii="PT Astra Serif" w:hAnsi="PT Astra Serif" w:cs="Times New Roman"/>
          <w:sz w:val="28"/>
          <w:szCs w:val="28"/>
        </w:rPr>
        <w:t>:</w:t>
      </w:r>
    </w:p>
    <w:p w:rsidR="00517E7F" w:rsidRDefault="00C601F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7D69F7">
        <w:rPr>
          <w:rFonts w:ascii="PT Astra Serif" w:hAnsi="PT Astra Serif" w:cs="Times New Roman"/>
          <w:sz w:val="28"/>
          <w:szCs w:val="28"/>
        </w:rPr>
        <w:t>Состав</w:t>
      </w:r>
      <w:r>
        <w:rPr>
          <w:rFonts w:ascii="PT Astra Serif" w:hAnsi="PT Astra Serif" w:cs="Times New Roman"/>
          <w:sz w:val="28"/>
          <w:szCs w:val="28"/>
        </w:rPr>
        <w:t xml:space="preserve">е </w:t>
      </w:r>
      <w:r w:rsidR="007D69F7">
        <w:rPr>
          <w:rFonts w:ascii="PT Astra Serif" w:hAnsi="PT Astra Serif" w:cs="Times New Roman"/>
          <w:sz w:val="28"/>
          <w:szCs w:val="28"/>
        </w:rPr>
        <w:t xml:space="preserve">комиссии Департамента спорта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</w:t>
      </w:r>
      <w:r w:rsidR="007D69F7">
        <w:rPr>
          <w:rFonts w:ascii="PT Astra Serif" w:hAnsi="PT Astra Serif" w:cs="Times New Roman"/>
          <w:sz w:val="28"/>
          <w:szCs w:val="28"/>
        </w:rPr>
        <w:br/>
        <w:t>и урегулированию конфликта интересов</w:t>
      </w:r>
      <w:r>
        <w:rPr>
          <w:rFonts w:ascii="PT Astra Serif" w:hAnsi="PT Astra Serif" w:cs="Times New Roman"/>
          <w:sz w:val="28"/>
          <w:szCs w:val="28"/>
        </w:rPr>
        <w:t xml:space="preserve"> (далее – Комиссия)</w:t>
      </w:r>
      <w:r w:rsidR="007D69F7">
        <w:rPr>
          <w:rFonts w:ascii="PT Astra Serif" w:hAnsi="PT Astra Serif" w:cs="Times New Roman"/>
          <w:sz w:val="28"/>
          <w:szCs w:val="28"/>
        </w:rPr>
        <w:t xml:space="preserve"> (Приложение № 1)</w:t>
      </w:r>
      <w:r w:rsidR="0063302E">
        <w:rPr>
          <w:rFonts w:ascii="PT Astra Serif" w:hAnsi="PT Astra Serif" w:cs="Times New Roman"/>
          <w:sz w:val="28"/>
          <w:szCs w:val="28"/>
        </w:rPr>
        <w:t>,</w:t>
      </w:r>
      <w:r w:rsidR="007D69F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утвержденным</w:t>
      </w:r>
      <w:r w:rsidR="002F50F5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C601FC" w:rsidRDefault="00C601F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вывести из состава Комиссии Куренкову Елену Евгеньевну, консультанта комитета организационно-правового обеспечения Департамента спорта Томской области;</w:t>
      </w:r>
    </w:p>
    <w:p w:rsidR="00C601FC" w:rsidRDefault="00C601F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ввести в состав Комиссии Иванову Ксению Андреевну, консультанта-юриста комитета организационно-правового обеспечения Департамента спорта Томской области.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601FC" w:rsidRDefault="00C601FC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Pr="003E46F6" w:rsidRDefault="003D3569" w:rsidP="003E46F6">
      <w:pPr>
        <w:pStyle w:val="a5"/>
      </w:pPr>
    </w:p>
    <w:p w:rsidR="00074656" w:rsidRPr="00C214B5" w:rsidRDefault="000E35F9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C9D" w:rsidRDefault="00451C9D" w:rsidP="00D2023E">
      <w:r>
        <w:separator/>
      </w:r>
    </w:p>
  </w:endnote>
  <w:endnote w:type="continuationSeparator" w:id="0">
    <w:p w:rsidR="00451C9D" w:rsidRDefault="00451C9D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C9D" w:rsidRDefault="00451C9D" w:rsidP="00D2023E">
      <w:r>
        <w:separator/>
      </w:r>
    </w:p>
  </w:footnote>
  <w:footnote w:type="continuationSeparator" w:id="0">
    <w:p w:rsidR="00451C9D" w:rsidRDefault="00451C9D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5C56FF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5C56FF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E46F6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5C56FF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5C56FF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103634"/>
    <w:rsid w:val="001335A8"/>
    <w:rsid w:val="00137929"/>
    <w:rsid w:val="001A1DF7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D45EF"/>
    <w:rsid w:val="002E1ADB"/>
    <w:rsid w:val="002F50F5"/>
    <w:rsid w:val="00315B3E"/>
    <w:rsid w:val="00334AE7"/>
    <w:rsid w:val="003D3569"/>
    <w:rsid w:val="003E46F6"/>
    <w:rsid w:val="00451C9D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C56FF"/>
    <w:rsid w:val="005E63E2"/>
    <w:rsid w:val="00605986"/>
    <w:rsid w:val="0063074B"/>
    <w:rsid w:val="0063302E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80039"/>
    <w:rsid w:val="00791701"/>
    <w:rsid w:val="00793CD7"/>
    <w:rsid w:val="007B1852"/>
    <w:rsid w:val="007D69F7"/>
    <w:rsid w:val="007E02FA"/>
    <w:rsid w:val="007E11B3"/>
    <w:rsid w:val="007F4907"/>
    <w:rsid w:val="008164B9"/>
    <w:rsid w:val="00882F80"/>
    <w:rsid w:val="00887F80"/>
    <w:rsid w:val="008A44DB"/>
    <w:rsid w:val="008A46C6"/>
    <w:rsid w:val="008D4B0F"/>
    <w:rsid w:val="008D74F9"/>
    <w:rsid w:val="008F4682"/>
    <w:rsid w:val="0090363C"/>
    <w:rsid w:val="00936A0D"/>
    <w:rsid w:val="009833FF"/>
    <w:rsid w:val="009E4C0A"/>
    <w:rsid w:val="00A173DF"/>
    <w:rsid w:val="00A27629"/>
    <w:rsid w:val="00A27724"/>
    <w:rsid w:val="00A35535"/>
    <w:rsid w:val="00A37404"/>
    <w:rsid w:val="00A43653"/>
    <w:rsid w:val="00A86B5B"/>
    <w:rsid w:val="00AC107A"/>
    <w:rsid w:val="00AE3D7E"/>
    <w:rsid w:val="00B03988"/>
    <w:rsid w:val="00B20D77"/>
    <w:rsid w:val="00BA1382"/>
    <w:rsid w:val="00C16436"/>
    <w:rsid w:val="00C214B5"/>
    <w:rsid w:val="00C23E44"/>
    <w:rsid w:val="00C2554A"/>
    <w:rsid w:val="00C601FC"/>
    <w:rsid w:val="00CC4130"/>
    <w:rsid w:val="00CE3FA8"/>
    <w:rsid w:val="00CF2E2F"/>
    <w:rsid w:val="00D07ABF"/>
    <w:rsid w:val="00D17228"/>
    <w:rsid w:val="00D2023E"/>
    <w:rsid w:val="00D53AAC"/>
    <w:rsid w:val="00D92A6A"/>
    <w:rsid w:val="00DC6970"/>
    <w:rsid w:val="00E52E66"/>
    <w:rsid w:val="00E944BD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2CF3D-11B2-47C9-ACCA-8012646E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32</cp:revision>
  <cp:lastPrinted>2025-09-04T07:40:00Z</cp:lastPrinted>
  <dcterms:created xsi:type="dcterms:W3CDTF">2024-06-18T10:41:00Z</dcterms:created>
  <dcterms:modified xsi:type="dcterms:W3CDTF">2025-09-04T07:46:00Z</dcterms:modified>
</cp:coreProperties>
</file>