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docProps/custom.xml" ContentType="application/vnd.openxmlformats-officedocument.custom-propertie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84CBF" w:rsidRDefault="00D07028">
      <w:pPr>
        <w:tabs>
          <w:tab w:val="left" w:pos="72"/>
        </w:tabs>
        <w:spacing w:before="480"/>
      </w:pPr>
      <w:r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t>10.02.2025</w:t>
      </w:r>
      <w:r w:rsidR="003F4EFE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3F4EF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3F4EFE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/>
          <w:sz w:val="26"/>
          <w:szCs w:val="26"/>
          <w:lang w:eastAsia="ar-SA"/>
        </w:rPr>
        <w:t xml:space="preserve">                                                                                                                   № </w:t>
      </w:r>
      <w:r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t>5</w:t>
      </w:r>
      <w:r w:rsidR="003F4EFE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3F4EF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3F4EFE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A84CBF" w:rsidRPr="00DC321A" w:rsidRDefault="00D07028" w:rsidP="00DC321A">
      <w:pPr>
        <w:pStyle w:val="ConsPlusNormal"/>
        <w:spacing w:before="520" w:after="520"/>
        <w:jc w:val="center"/>
        <w:rPr>
          <w:sz w:val="28"/>
          <w:szCs w:val="28"/>
        </w:rPr>
      </w:pPr>
      <w:r w:rsidRPr="00DC321A">
        <w:rPr>
          <w:rFonts w:ascii="PT Astra Serif" w:hAnsi="PT Astra Serif" w:cs="PT Astra Serif"/>
          <w:sz w:val="28"/>
          <w:szCs w:val="28"/>
        </w:rPr>
        <w:t xml:space="preserve">Об утверждении Административного регламента предоставления государственной услуги «Присвоение </w:t>
      </w:r>
      <w:r w:rsidRPr="00DC321A">
        <w:rPr>
          <w:rFonts w:ascii="PT Astra Serif" w:hAnsi="PT Astra Serif" w:cs="PT Astra Serif"/>
          <w:sz w:val="28"/>
          <w:szCs w:val="28"/>
        </w:rPr>
        <w:t>спортивных разрядов»</w:t>
      </w:r>
    </w:p>
    <w:p w:rsidR="00A84CBF" w:rsidRPr="00DC321A" w:rsidRDefault="00D07028">
      <w:pPr>
        <w:pStyle w:val="ConsPlusNormal"/>
        <w:ind w:firstLine="709"/>
        <w:jc w:val="both"/>
        <w:rPr>
          <w:sz w:val="28"/>
          <w:szCs w:val="28"/>
        </w:rPr>
      </w:pPr>
      <w:r w:rsidRPr="00DC321A">
        <w:rPr>
          <w:rFonts w:ascii="PT Astra Serif" w:hAnsi="PT Astra Serif" w:cs="PT Astra Serif"/>
          <w:sz w:val="28"/>
          <w:szCs w:val="28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04.03.2024 № 65а </w:t>
      </w:r>
      <w:r w:rsidR="00DC321A">
        <w:rPr>
          <w:rFonts w:ascii="PT Astra Serif" w:hAnsi="PT Astra Serif" w:cs="PT Astra Serif"/>
          <w:sz w:val="28"/>
          <w:szCs w:val="28"/>
        </w:rPr>
        <w:br/>
      </w:r>
      <w:r w:rsidRPr="00DC321A">
        <w:rPr>
          <w:rFonts w:ascii="PT Astra Serif" w:hAnsi="PT Astra Serif" w:cs="PT Astra Serif"/>
          <w:sz w:val="28"/>
          <w:szCs w:val="28"/>
        </w:rPr>
        <w:t>«О разработке и утверждении адм</w:t>
      </w:r>
      <w:r w:rsidRPr="00DC321A">
        <w:rPr>
          <w:rFonts w:ascii="PT Astra Serif" w:hAnsi="PT Astra Serif" w:cs="PT Astra Serif"/>
          <w:sz w:val="28"/>
          <w:szCs w:val="28"/>
        </w:rPr>
        <w:t>инистративных регламентов предоставления государственных услуг Томской области»</w:t>
      </w:r>
    </w:p>
    <w:p w:rsidR="00A84CBF" w:rsidRPr="00DC321A" w:rsidRDefault="00D07028">
      <w:pPr>
        <w:pStyle w:val="ConsPlusNormal"/>
        <w:ind w:firstLine="709"/>
        <w:jc w:val="both"/>
        <w:rPr>
          <w:sz w:val="28"/>
          <w:szCs w:val="28"/>
        </w:rPr>
      </w:pPr>
      <w:r w:rsidRPr="00DC321A">
        <w:rPr>
          <w:rFonts w:ascii="PT Astra Serif" w:hAnsi="PT Astra Serif" w:cs="PT Astra Serif"/>
          <w:sz w:val="28"/>
          <w:szCs w:val="28"/>
        </w:rPr>
        <w:t>ПРИКАЗЫВАЮ:</w:t>
      </w:r>
    </w:p>
    <w:p w:rsidR="00A84CBF" w:rsidRPr="00DC321A" w:rsidRDefault="00D07028">
      <w:pPr>
        <w:pStyle w:val="ConsPlusNormal"/>
        <w:ind w:firstLine="709"/>
        <w:jc w:val="both"/>
        <w:rPr>
          <w:sz w:val="28"/>
          <w:szCs w:val="28"/>
        </w:rPr>
      </w:pPr>
      <w:r w:rsidRPr="00DC321A">
        <w:rPr>
          <w:rFonts w:ascii="PT Astra Serif" w:hAnsi="PT Astra Serif" w:cs="PT Astra Serif"/>
          <w:sz w:val="28"/>
          <w:szCs w:val="28"/>
        </w:rPr>
        <w:t>1. Утвердить Административный регламент предоставления государственной услуги «Присвоение спортивных разрядов» согласно приложению к настоящему приказу.</w:t>
      </w:r>
    </w:p>
    <w:p w:rsidR="00A84CBF" w:rsidRPr="00DC321A" w:rsidRDefault="00D07028">
      <w:pPr>
        <w:pStyle w:val="ConsPlusNormal"/>
        <w:ind w:firstLine="709"/>
        <w:jc w:val="both"/>
        <w:rPr>
          <w:sz w:val="28"/>
          <w:szCs w:val="28"/>
        </w:rPr>
      </w:pPr>
      <w:r w:rsidRPr="00DC321A">
        <w:rPr>
          <w:rFonts w:ascii="PT Astra Serif" w:hAnsi="PT Astra Serif" w:cs="PT Astra Serif"/>
          <w:sz w:val="28"/>
          <w:szCs w:val="28"/>
        </w:rPr>
        <w:t>2. Главному</w:t>
      </w:r>
      <w:r w:rsidRPr="00DC321A">
        <w:rPr>
          <w:rFonts w:ascii="PT Astra Serif" w:hAnsi="PT Astra Serif" w:cs="PT Astra Serif"/>
          <w:sz w:val="28"/>
          <w:szCs w:val="28"/>
        </w:rPr>
        <w:t xml:space="preserve"> специалисту комитета физической культуры, спорта </w:t>
      </w:r>
      <w:r w:rsidR="00DC321A">
        <w:rPr>
          <w:rFonts w:ascii="PT Astra Serif" w:hAnsi="PT Astra Serif" w:cs="PT Astra Serif"/>
          <w:sz w:val="28"/>
          <w:szCs w:val="28"/>
        </w:rPr>
        <w:br/>
      </w:r>
      <w:r w:rsidRPr="00DC321A">
        <w:rPr>
          <w:rFonts w:ascii="PT Astra Serif" w:hAnsi="PT Astra Serif" w:cs="PT Astra Serif"/>
          <w:sz w:val="28"/>
          <w:szCs w:val="28"/>
        </w:rPr>
        <w:t>и цифрового развития Департамента спорта Томской области:</w:t>
      </w:r>
    </w:p>
    <w:p w:rsidR="00A84CBF" w:rsidRPr="00DC321A" w:rsidRDefault="00D07028">
      <w:pPr>
        <w:pStyle w:val="ConsPlusNormal"/>
        <w:ind w:firstLine="709"/>
        <w:jc w:val="both"/>
        <w:rPr>
          <w:sz w:val="28"/>
          <w:szCs w:val="28"/>
        </w:rPr>
      </w:pPr>
      <w:r w:rsidRPr="00DC321A">
        <w:rPr>
          <w:rFonts w:ascii="PT Astra Serif" w:hAnsi="PT Astra Serif" w:cs="PT Astra Serif"/>
          <w:sz w:val="28"/>
          <w:szCs w:val="28"/>
        </w:rPr>
        <w:t>1) осуществлять исполнение Административного регламента предоставления государственной услуги «Присвоение спортивных разрядов»</w:t>
      </w:r>
      <w:r w:rsidR="00DC321A">
        <w:rPr>
          <w:rFonts w:ascii="PT Astra Serif" w:hAnsi="PT Astra Serif" w:cs="PT Astra Serif"/>
          <w:sz w:val="28"/>
          <w:szCs w:val="28"/>
        </w:rPr>
        <w:br/>
      </w:r>
      <w:r w:rsidRPr="00DC321A">
        <w:rPr>
          <w:rFonts w:ascii="PT Astra Serif" w:hAnsi="PT Astra Serif" w:cs="PT Astra Serif"/>
          <w:sz w:val="28"/>
          <w:szCs w:val="28"/>
        </w:rPr>
        <w:t>в соответствии с нас</w:t>
      </w:r>
      <w:r w:rsidRPr="00DC321A">
        <w:rPr>
          <w:rFonts w:ascii="PT Astra Serif" w:hAnsi="PT Astra Serif" w:cs="PT Astra Serif"/>
          <w:sz w:val="28"/>
          <w:szCs w:val="28"/>
        </w:rPr>
        <w:t>тоящим приказом;</w:t>
      </w:r>
    </w:p>
    <w:p w:rsidR="00A84CBF" w:rsidRPr="00DC321A" w:rsidRDefault="00D07028">
      <w:pPr>
        <w:pStyle w:val="ConsPlusNormal"/>
        <w:ind w:firstLine="709"/>
        <w:jc w:val="both"/>
        <w:rPr>
          <w:sz w:val="28"/>
          <w:szCs w:val="28"/>
        </w:rPr>
      </w:pPr>
      <w:r w:rsidRPr="00DC321A">
        <w:rPr>
          <w:rFonts w:ascii="PT Astra Serif" w:hAnsi="PT Astra Serif" w:cs="PT Astra Serif"/>
          <w:sz w:val="28"/>
          <w:szCs w:val="28"/>
        </w:rPr>
        <w:t>2) обеспечить размещение настоящего приказа в информационно-телекоммуникационной сети «Интернет» на официальном сайте Департамента спорта Томской области, а также в местах ожидания посетителей, обратившихся за получением государственной ус</w:t>
      </w:r>
      <w:r w:rsidRPr="00DC321A">
        <w:rPr>
          <w:rFonts w:ascii="PT Astra Serif" w:hAnsi="PT Astra Serif" w:cs="PT Astra Serif"/>
          <w:sz w:val="28"/>
          <w:szCs w:val="28"/>
        </w:rPr>
        <w:t>луги не позднее 7 рабочих дней после его подписания.</w:t>
      </w:r>
    </w:p>
    <w:p w:rsidR="00A84CBF" w:rsidRPr="00DC321A" w:rsidRDefault="00D07028">
      <w:pPr>
        <w:pStyle w:val="ConsPlusNormal"/>
        <w:ind w:firstLine="709"/>
        <w:jc w:val="both"/>
        <w:rPr>
          <w:sz w:val="28"/>
          <w:szCs w:val="28"/>
        </w:rPr>
      </w:pPr>
      <w:r w:rsidRPr="00DC321A">
        <w:rPr>
          <w:rFonts w:ascii="PT Astra Serif" w:hAnsi="PT Astra Serif" w:cs="PT Astra Serif"/>
          <w:sz w:val="28"/>
          <w:szCs w:val="28"/>
        </w:rPr>
        <w:t>3. Контроль за исполнением настоящего приказа оставляю за собой.</w:t>
      </w:r>
    </w:p>
    <w:p w:rsidR="00A84CBF" w:rsidRPr="00DC321A" w:rsidRDefault="00D07028">
      <w:pPr>
        <w:pStyle w:val="ConsPlusNormal"/>
        <w:ind w:firstLine="709"/>
        <w:jc w:val="both"/>
        <w:rPr>
          <w:sz w:val="28"/>
          <w:szCs w:val="28"/>
        </w:rPr>
      </w:pPr>
      <w:r w:rsidRPr="00DC321A">
        <w:rPr>
          <w:rFonts w:ascii="PT Astra Serif" w:hAnsi="PT Astra Serif" w:cs="PT Astra Serif"/>
          <w:sz w:val="28"/>
          <w:szCs w:val="28"/>
        </w:rPr>
        <w:t>4. Настоящий приказ вступает в силу со дня его официального опубликования.</w:t>
      </w:r>
    </w:p>
    <w:p w:rsidR="00A84CBF" w:rsidRPr="00DC321A" w:rsidRDefault="00A84CB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84CBF" w:rsidRPr="00DC321A" w:rsidRDefault="00A84CB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84CBF" w:rsidRPr="00DC321A" w:rsidRDefault="00A84CB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830"/>
        <w:gridCol w:w="3507"/>
        <w:gridCol w:w="2302"/>
      </w:tblGrid>
      <w:tr w:rsidR="003F4EFE">
        <w:trPr>
          <w:trHeight w:val="200"/>
        </w:trPr>
        <w:tc>
          <w:tcPr>
            <w:tcW w:w="3830" w:type="dxa"/>
            <w:shd w:val="clear" w:color="auto" w:fill="FFFFFF"/>
            <w:vAlign w:val="center"/>
          </w:tcPr>
          <w:p w:rsidR="00A84CBF" w:rsidRPr="00DC321A" w:rsidRDefault="00D07028">
            <w:pPr>
              <w:rPr>
                <w:sz w:val="28"/>
                <w:szCs w:val="28"/>
              </w:rPr>
            </w:pPr>
            <w:r w:rsidRPr="00DC321A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auto" w:fill="FFFFFF"/>
            <w:vAlign w:val="center"/>
          </w:tcPr>
          <w:p w:rsidR="00A84CBF" w:rsidRPr="00DC321A" w:rsidRDefault="003F4EFE">
            <w:pPr>
              <w:jc w:val="center"/>
              <w:rPr>
                <w:sz w:val="28"/>
                <w:szCs w:val="28"/>
              </w:rPr>
            </w:pPr>
            <w:r w:rsidRPr="00897E6E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begin"/>
            </w:r>
            <w:r w:rsidR="00D07028" w:rsidRPr="00897E6E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separate"/>
            </w:r>
            <w:r w:rsidRPr="00897E6E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A84CBF" w:rsidRPr="00DC321A" w:rsidRDefault="00D07028">
            <w:pPr>
              <w:jc w:val="right"/>
              <w:rPr>
                <w:sz w:val="28"/>
                <w:szCs w:val="28"/>
              </w:rPr>
            </w:pPr>
            <w:r w:rsidRPr="00DC321A">
              <w:rPr>
                <w:rFonts w:ascii="PT Astra Serif" w:eastAsia="PT Astra Serif" w:hAnsi="PT Astra Serif" w:cs="PT Astra Serif"/>
                <w:sz w:val="28"/>
                <w:szCs w:val="28"/>
              </w:rPr>
              <w:t>М.В. Максимов</w:t>
            </w:r>
          </w:p>
        </w:tc>
      </w:tr>
    </w:tbl>
    <w:p w:rsidR="00A84CBF" w:rsidRDefault="00A84CBF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</w:p>
    <w:p w:rsidR="00A84CBF" w:rsidRDefault="00A84CBF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</w:p>
    <w:p w:rsidR="00A84CBF" w:rsidRDefault="00A84CBF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</w:p>
    <w:p w:rsidR="00A84CBF" w:rsidRPr="005B4D7F" w:rsidRDefault="00D07028">
      <w:pPr>
        <w:pageBreakBefore/>
        <w:ind w:left="566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eastAsia="PT Astra Serif" w:hAnsi="PT Astra Serif" w:cs="PT Astra Serif"/>
          <w:sz w:val="28"/>
          <w:szCs w:val="28"/>
        </w:rPr>
        <w:lastRenderedPageBreak/>
        <w:t>Утвержден</w:t>
      </w:r>
    </w:p>
    <w:p w:rsidR="00A84CBF" w:rsidRPr="005B4D7F" w:rsidRDefault="00D07028">
      <w:pPr>
        <w:tabs>
          <w:tab w:val="left" w:pos="7088"/>
        </w:tabs>
        <w:ind w:left="5669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eastAsia="PT Astra Serif" w:hAnsi="PT Astra Serif" w:cs="PT Astra Serif"/>
          <w:sz w:val="28"/>
          <w:szCs w:val="28"/>
        </w:rPr>
        <w:t>приказом Департамента спорта Томской области</w:t>
      </w:r>
    </w:p>
    <w:p w:rsidR="00A84CBF" w:rsidRPr="005B4D7F" w:rsidRDefault="00D07028">
      <w:pPr>
        <w:tabs>
          <w:tab w:val="left" w:pos="7088"/>
        </w:tabs>
        <w:ind w:left="5669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eastAsia="PT Astra Serif" w:hAnsi="PT Astra Serif" w:cs="PT Astra Serif"/>
          <w:sz w:val="28"/>
          <w:szCs w:val="28"/>
        </w:rPr>
        <w:t>от</w:t>
      </w:r>
      <w:r w:rsidRPr="005B4D7F">
        <w:rPr>
          <w:rFonts w:ascii="PT Astra Serif" w:hAnsi="PT Astra Serif" w:cs="PT Astra Serif"/>
          <w:sz w:val="28"/>
          <w:szCs w:val="28"/>
        </w:rPr>
        <w:t> </w:t>
      </w:r>
      <w:r w:rsidR="0060384E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t>10.02.2025</w:t>
      </w:r>
      <w:r w:rsidR="003F4EFE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="0060384E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3F4EF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3F4EFE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5B4D7F">
        <w:rPr>
          <w:rFonts w:ascii="PT Astra Serif" w:hAnsi="PT Astra Serif" w:cs="PT Astra Serif"/>
          <w:sz w:val="28"/>
          <w:szCs w:val="28"/>
        </w:rPr>
        <w:t> </w:t>
      </w:r>
      <w:r w:rsidRPr="005B4D7F">
        <w:rPr>
          <w:rFonts w:ascii="PT Astra Serif" w:eastAsia="PT Astra Serif" w:hAnsi="PT Astra Serif" w:cs="PT Astra Serif"/>
          <w:sz w:val="28"/>
          <w:szCs w:val="28"/>
        </w:rPr>
        <w:t>№</w:t>
      </w:r>
      <w:r w:rsidRPr="005B4D7F">
        <w:rPr>
          <w:rFonts w:ascii="PT Astra Serif" w:hAnsi="PT Astra Serif" w:cs="PT Astra Serif"/>
          <w:sz w:val="28"/>
          <w:szCs w:val="28"/>
        </w:rPr>
        <w:t> </w:t>
      </w:r>
      <w:r w:rsidR="0060384E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t>5</w:t>
      </w:r>
      <w:r w:rsidR="003F4EFE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="0060384E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3F4EF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3F4EFE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A84CBF" w:rsidRPr="005B4D7F" w:rsidRDefault="00A84CBF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/>
          <w:sz w:val="28"/>
          <w:szCs w:val="28"/>
        </w:rPr>
      </w:pPr>
    </w:p>
    <w:p w:rsidR="00A84CBF" w:rsidRPr="005B4D7F" w:rsidRDefault="00D07028">
      <w:pPr>
        <w:widowControl w:val="0"/>
        <w:jc w:val="center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Times New Roman CYR"/>
          <w:bCs/>
          <w:sz w:val="28"/>
          <w:szCs w:val="28"/>
        </w:rPr>
        <w:t>Административный регламент</w:t>
      </w:r>
    </w:p>
    <w:p w:rsidR="00A84CBF" w:rsidRPr="005B4D7F" w:rsidRDefault="00D07028">
      <w:pPr>
        <w:widowControl w:val="0"/>
        <w:jc w:val="center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Times New Roman CYR"/>
          <w:bCs/>
          <w:sz w:val="28"/>
          <w:szCs w:val="28"/>
        </w:rPr>
        <w:t xml:space="preserve">предоставления государственной услуги </w:t>
      </w:r>
    </w:p>
    <w:p w:rsidR="00A84CBF" w:rsidRPr="005B4D7F" w:rsidRDefault="00D07028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Times New Roman"/>
          <w:sz w:val="28"/>
          <w:szCs w:val="28"/>
        </w:rPr>
        <w:t>«Присвоение спортивных разрядов»</w:t>
      </w:r>
    </w:p>
    <w:p w:rsidR="00A84CBF" w:rsidRPr="005B4D7F" w:rsidRDefault="00A84CBF">
      <w:pPr>
        <w:widowControl w:val="0"/>
        <w:jc w:val="center"/>
        <w:rPr>
          <w:rFonts w:ascii="PT Astra Serif" w:hAnsi="PT Astra Serif" w:cs="Times New Roman CYR"/>
          <w:bCs/>
          <w:sz w:val="28"/>
          <w:szCs w:val="28"/>
        </w:rPr>
      </w:pPr>
    </w:p>
    <w:p w:rsidR="00A84CBF" w:rsidRPr="005B4D7F" w:rsidRDefault="00D07028">
      <w:pPr>
        <w:keepNext/>
        <w:widowControl w:val="0"/>
        <w:jc w:val="center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bCs/>
          <w:sz w:val="28"/>
          <w:szCs w:val="28"/>
        </w:rPr>
        <w:t>1. Общие положения</w:t>
      </w:r>
    </w:p>
    <w:p w:rsidR="00A84CBF" w:rsidRPr="005B4D7F" w:rsidRDefault="00A84CBF">
      <w:pPr>
        <w:keepNext/>
        <w:widowControl w:val="0"/>
        <w:rPr>
          <w:rFonts w:ascii="PT Astra Serif" w:hAnsi="PT Astra Serif" w:cs="PT Astra Serif"/>
          <w:bCs/>
          <w:sz w:val="28"/>
          <w:szCs w:val="28"/>
        </w:rPr>
      </w:pPr>
    </w:p>
    <w:p w:rsidR="00A84CBF" w:rsidRPr="005B4D7F" w:rsidRDefault="00D07028">
      <w:pPr>
        <w:widowControl w:val="0"/>
        <w:ind w:firstLine="720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 xml:space="preserve">1. Административный регламент </w:t>
      </w:r>
      <w:r w:rsidRPr="005B4D7F">
        <w:rPr>
          <w:rFonts w:ascii="PT Astra Serif" w:hAnsi="PT Astra Serif" w:cs="PT Astra Serif"/>
          <w:sz w:val="28"/>
          <w:szCs w:val="28"/>
        </w:rPr>
        <w:t>предоставления государственной услуги «Присвоение спортивных разрядов»</w:t>
      </w:r>
      <w:r w:rsidRPr="005B4D7F">
        <w:rPr>
          <w:rFonts w:ascii="PT Astra Serif" w:hAnsi="PT Astra Serif" w:cs="PT Astra Serif"/>
          <w:bCs/>
          <w:sz w:val="28"/>
          <w:szCs w:val="28"/>
        </w:rPr>
        <w:t xml:space="preserve"> (далее </w:t>
      </w:r>
      <w:r w:rsidRPr="005B4D7F">
        <w:rPr>
          <w:rFonts w:ascii="PT Astra Serif" w:hAnsi="PT Astra Serif" w:cs="PT Astra Serif"/>
          <w:bCs/>
          <w:sz w:val="28"/>
          <w:szCs w:val="28"/>
        </w:rPr>
        <w:noBreakHyphen/>
        <w:t xml:space="preserve"> Регламент)</w:t>
      </w:r>
      <w:r w:rsidRPr="005B4D7F">
        <w:rPr>
          <w:rFonts w:ascii="PT Astra Serif" w:hAnsi="PT Astra Serif" w:cs="PT Astra Serif"/>
          <w:sz w:val="28"/>
          <w:szCs w:val="28"/>
        </w:rPr>
        <w:t xml:space="preserve"> разработан в целях повышения качества обеспечения информацией, открытости и доступности предоставления государственной услуги, создания комфортных условий для </w:t>
      </w:r>
      <w:r w:rsidR="005B4D7F">
        <w:rPr>
          <w:rFonts w:ascii="PT Astra Serif" w:hAnsi="PT Astra Serif" w:cs="PT Astra Serif"/>
          <w:sz w:val="28"/>
          <w:szCs w:val="28"/>
        </w:rPr>
        <w:br/>
      </w:r>
      <w:r w:rsidRPr="005B4D7F">
        <w:rPr>
          <w:rFonts w:ascii="PT Astra Serif" w:hAnsi="PT Astra Serif" w:cs="PT Astra Serif"/>
          <w:sz w:val="28"/>
          <w:szCs w:val="28"/>
        </w:rPr>
        <w:t>ее по</w:t>
      </w:r>
      <w:r w:rsidRPr="005B4D7F">
        <w:rPr>
          <w:rFonts w:ascii="PT Astra Serif" w:hAnsi="PT Astra Serif" w:cs="PT Astra Serif"/>
          <w:sz w:val="28"/>
          <w:szCs w:val="28"/>
        </w:rPr>
        <w:t xml:space="preserve">лучателей, и определяет сроки и последовательность действий (административных процедур) при предоставлении Департаментом спорта Томской области (далее </w:t>
      </w:r>
      <w:r w:rsidRPr="005B4D7F">
        <w:rPr>
          <w:rFonts w:ascii="PT Astra Serif" w:hAnsi="PT Astra Serif" w:cs="PT Astra Serif"/>
          <w:sz w:val="28"/>
          <w:szCs w:val="28"/>
        </w:rPr>
        <w:noBreakHyphen/>
        <w:t xml:space="preserve"> Департамент) государственной услуги по присвоению спортивных разрядов «Кандидат в мастера спорта», «пер</w:t>
      </w:r>
      <w:r w:rsidRPr="005B4D7F">
        <w:rPr>
          <w:rFonts w:ascii="PT Astra Serif" w:hAnsi="PT Astra Serif" w:cs="PT Astra Serif"/>
          <w:sz w:val="28"/>
          <w:szCs w:val="28"/>
        </w:rPr>
        <w:t>вый спортивный разряд» (далее – Государственная услуга)</w:t>
      </w:r>
      <w:r w:rsidRPr="005B4D7F">
        <w:rPr>
          <w:rFonts w:ascii="PT Astra Serif" w:hAnsi="PT Astra Serif" w:cs="PT Astra Serif"/>
          <w:bCs/>
          <w:sz w:val="28"/>
          <w:szCs w:val="28"/>
        </w:rPr>
        <w:t>.</w:t>
      </w:r>
    </w:p>
    <w:p w:rsidR="00A84CBF" w:rsidRPr="005B4D7F" w:rsidRDefault="00D0702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Times New Roman"/>
          <w:sz w:val="28"/>
          <w:szCs w:val="28"/>
        </w:rPr>
        <w:t xml:space="preserve">2. Регламент предоставления государственной услуги разработан Департаментом на основании части 1 статьи 13 Федерального закона </w:t>
      </w:r>
      <w:r w:rsidR="005B4D7F">
        <w:rPr>
          <w:rFonts w:ascii="PT Astra Serif" w:hAnsi="PT Astra Serif" w:cs="Times New Roman"/>
          <w:sz w:val="28"/>
          <w:szCs w:val="28"/>
        </w:rPr>
        <w:br/>
      </w:r>
      <w:r w:rsidRPr="005B4D7F">
        <w:rPr>
          <w:rFonts w:ascii="PT Astra Serif" w:hAnsi="PT Astra Serif" w:cs="Times New Roman"/>
          <w:sz w:val="28"/>
          <w:szCs w:val="28"/>
        </w:rPr>
        <w:t>от 27 июля 2010 года № 210-ФЗ «Об организации предоставления государств</w:t>
      </w:r>
      <w:r w:rsidRPr="005B4D7F">
        <w:rPr>
          <w:rFonts w:ascii="PT Astra Serif" w:hAnsi="PT Astra Serif" w:cs="Times New Roman"/>
          <w:sz w:val="28"/>
          <w:szCs w:val="28"/>
        </w:rPr>
        <w:t xml:space="preserve">енных и муниципальных услуг», а также распоряжения Администрации Томской области от 16.05.2013 № 393-ра «Об утверждении Перечня государственных услуг, предоставляемых исполнительными органами Томской области, и дополнительного перечня услуг, оказываемых в </w:t>
      </w:r>
      <w:r w:rsidRPr="005B4D7F">
        <w:rPr>
          <w:rFonts w:ascii="PT Astra Serif" w:hAnsi="PT Astra Serif" w:cs="Times New Roman"/>
          <w:sz w:val="28"/>
          <w:szCs w:val="28"/>
        </w:rPr>
        <w:t xml:space="preserve">Томской области областными государственными учреждениями Томской области, </w:t>
      </w:r>
      <w:r w:rsidR="005B4D7F">
        <w:rPr>
          <w:rFonts w:ascii="PT Astra Serif" w:hAnsi="PT Astra Serif" w:cs="Times New Roman"/>
          <w:sz w:val="28"/>
          <w:szCs w:val="28"/>
        </w:rPr>
        <w:br/>
      </w:r>
      <w:r w:rsidRPr="005B4D7F">
        <w:rPr>
          <w:rFonts w:ascii="PT Astra Serif" w:hAnsi="PT Astra Serif" w:cs="Times New Roman"/>
          <w:sz w:val="28"/>
          <w:szCs w:val="28"/>
        </w:rPr>
        <w:t xml:space="preserve">в которых размещается государственное задание (заказ), подлежащих включению в реестр государственных услуг Томской области </w:t>
      </w:r>
      <w:r w:rsidR="005B4D7F">
        <w:rPr>
          <w:rFonts w:ascii="PT Astra Serif" w:hAnsi="PT Astra Serif" w:cs="Times New Roman"/>
          <w:sz w:val="28"/>
          <w:szCs w:val="28"/>
        </w:rPr>
        <w:br/>
      </w:r>
      <w:r w:rsidRPr="005B4D7F">
        <w:rPr>
          <w:rFonts w:ascii="PT Astra Serif" w:hAnsi="PT Astra Serif" w:cs="Times New Roman"/>
          <w:sz w:val="28"/>
          <w:szCs w:val="28"/>
        </w:rPr>
        <w:t>и предоставляемых в электронной форме».</w:t>
      </w:r>
    </w:p>
    <w:p w:rsidR="00A84CBF" w:rsidRPr="005B4D7F" w:rsidRDefault="00D07028">
      <w:pPr>
        <w:ind w:firstLine="720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3. Заявителями на</w:t>
      </w:r>
      <w:r w:rsidRPr="005B4D7F">
        <w:rPr>
          <w:rFonts w:ascii="PT Astra Serif" w:hAnsi="PT Astra Serif" w:cs="PT Astra Serif"/>
          <w:sz w:val="28"/>
          <w:szCs w:val="28"/>
        </w:rPr>
        <w:t xml:space="preserve"> предоставление государственной услуги являются </w:t>
      </w:r>
      <w:r w:rsidR="00B65114">
        <w:rPr>
          <w:rFonts w:ascii="PT Astra Serif" w:hAnsi="PT Astra Serif" w:cs="PT Astra Serif"/>
          <w:sz w:val="28"/>
          <w:szCs w:val="28"/>
        </w:rPr>
        <w:t>региональны</w:t>
      </w:r>
      <w:r w:rsidR="00E749D7">
        <w:rPr>
          <w:rFonts w:ascii="PT Astra Serif" w:hAnsi="PT Astra Serif" w:cs="PT Astra Serif"/>
          <w:sz w:val="28"/>
          <w:szCs w:val="28"/>
        </w:rPr>
        <w:t>е</w:t>
      </w:r>
      <w:r w:rsidRPr="005B4D7F">
        <w:rPr>
          <w:rFonts w:ascii="PT Astra Serif" w:hAnsi="PT Astra Serif" w:cs="PT Astra Serif"/>
          <w:sz w:val="28"/>
          <w:szCs w:val="28"/>
        </w:rPr>
        <w:t xml:space="preserve"> спорт</w:t>
      </w:r>
      <w:r w:rsidR="00B65114">
        <w:rPr>
          <w:rFonts w:ascii="PT Astra Serif" w:hAnsi="PT Astra Serif" w:cs="PT Astra Serif"/>
          <w:sz w:val="28"/>
          <w:szCs w:val="28"/>
        </w:rPr>
        <w:t>ивны</w:t>
      </w:r>
      <w:r w:rsidR="00E749D7">
        <w:rPr>
          <w:rFonts w:ascii="PT Astra Serif" w:hAnsi="PT Astra Serif" w:cs="PT Astra Serif"/>
          <w:sz w:val="28"/>
          <w:szCs w:val="28"/>
        </w:rPr>
        <w:t>е</w:t>
      </w:r>
      <w:r w:rsidR="00B65114">
        <w:rPr>
          <w:rFonts w:ascii="PT Astra Serif" w:hAnsi="PT Astra Serif" w:cs="PT Astra Serif"/>
          <w:sz w:val="28"/>
          <w:szCs w:val="28"/>
        </w:rPr>
        <w:t xml:space="preserve"> федераци</w:t>
      </w:r>
      <w:r w:rsidR="00E749D7">
        <w:rPr>
          <w:rFonts w:ascii="PT Astra Serif" w:hAnsi="PT Astra Serif" w:cs="PT Astra Serif"/>
          <w:sz w:val="28"/>
          <w:szCs w:val="28"/>
        </w:rPr>
        <w:t>и и их представители по доверенности</w:t>
      </w:r>
      <w:r w:rsidRPr="005B4D7F">
        <w:rPr>
          <w:rFonts w:ascii="PT Astra Serif" w:hAnsi="PT Astra Serif" w:cs="PT Astra Serif"/>
          <w:sz w:val="28"/>
          <w:szCs w:val="28"/>
        </w:rPr>
        <w:t xml:space="preserve">, </w:t>
      </w:r>
      <w:r w:rsidR="00A61019">
        <w:rPr>
          <w:rFonts w:ascii="PT Astra Serif" w:hAnsi="PT Astra Serif" w:cs="PT Astra Serif"/>
          <w:sz w:val="28"/>
          <w:szCs w:val="28"/>
        </w:rPr>
        <w:t xml:space="preserve">физкультурно-спортивная организация, включенная в перечень, </w:t>
      </w:r>
      <w:r w:rsidRPr="005B4D7F">
        <w:rPr>
          <w:rFonts w:ascii="PT Astra Serif" w:hAnsi="PT Astra Serif" w:cs="PT Astra Serif"/>
          <w:sz w:val="28"/>
          <w:szCs w:val="28"/>
        </w:rPr>
        <w:t>подразделения федерального органа, по месту территориальной сферы деятельности</w:t>
      </w:r>
      <w:r w:rsidRPr="005B4D7F">
        <w:rPr>
          <w:rFonts w:ascii="PT Astra Serif" w:hAnsi="PT Astra Serif" w:cs="PT Astra Serif"/>
          <w:sz w:val="28"/>
          <w:szCs w:val="28"/>
        </w:rPr>
        <w:t xml:space="preserve"> региональной спортивной федерации или по месту нахождения подразделения федерального органа.</w:t>
      </w:r>
    </w:p>
    <w:p w:rsidR="00A84CBF" w:rsidRPr="005B4D7F" w:rsidRDefault="00D07028">
      <w:pPr>
        <w:pStyle w:val="aff0"/>
        <w:widowControl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В случае приостановления действия государственной аккредитации региональной спортивной федерации заявление на присвоение спортивных разрядов подается организацией</w:t>
      </w:r>
      <w:r w:rsidRPr="005B4D7F">
        <w:rPr>
          <w:rFonts w:ascii="PT Astra Serif" w:hAnsi="PT Astra Serif" w:cs="PT Astra Serif"/>
          <w:sz w:val="28"/>
          <w:szCs w:val="28"/>
        </w:rPr>
        <w:t>, осуществляющей деятельность в области физической культуры и спорта, к которой принадлежит спортсмен.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0" w:name="sub_20"/>
      <w:r>
        <w:rPr>
          <w:rFonts w:ascii="PT Astra Serif" w:hAnsi="PT Astra Serif" w:cs="PT Astra Serif"/>
          <w:sz w:val="28"/>
          <w:szCs w:val="28"/>
        </w:rPr>
        <w:t>4. </w:t>
      </w:r>
      <w:r w:rsidRPr="005B4D7F">
        <w:rPr>
          <w:rFonts w:ascii="PT Astra Serif" w:hAnsi="PT Astra Serif" w:cs="PT Astra Serif"/>
          <w:sz w:val="28"/>
          <w:szCs w:val="28"/>
        </w:rPr>
        <w:t>Информация о предоставлении государственной услуги предоставляется:</w:t>
      </w:r>
    </w:p>
    <w:p w:rsidR="00A84CBF" w:rsidRPr="005B4D7F" w:rsidRDefault="00D07028">
      <w:pPr>
        <w:ind w:firstLine="709"/>
        <w:jc w:val="both"/>
        <w:rPr>
          <w:rFonts w:ascii="PT Astra Serif" w:hAnsi="PT Astra Serif"/>
          <w:sz w:val="28"/>
          <w:szCs w:val="28"/>
        </w:rPr>
      </w:pPr>
      <w:bookmarkStart w:id="1" w:name="sub_15"/>
      <w:bookmarkEnd w:id="0"/>
      <w:r w:rsidRPr="005B4D7F">
        <w:rPr>
          <w:rFonts w:ascii="PT Astra Serif" w:hAnsi="PT Astra Serif" w:cs="PT Astra Serif"/>
          <w:sz w:val="28"/>
          <w:szCs w:val="28"/>
        </w:rPr>
        <w:t>1) по месту нахождения Департамента: 634029, г. Томск, ул. Герцена, д. 8:</w:t>
      </w:r>
    </w:p>
    <w:bookmarkEnd w:id="1"/>
    <w:p w:rsidR="00A84CBF" w:rsidRPr="005B4D7F" w:rsidRDefault="00D0702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lastRenderedPageBreak/>
        <w:t>понедель</w:t>
      </w:r>
      <w:r w:rsidRPr="005B4D7F">
        <w:rPr>
          <w:rFonts w:ascii="PT Astra Serif" w:hAnsi="PT Astra Serif" w:cs="PT Astra Serif"/>
          <w:sz w:val="28"/>
          <w:szCs w:val="28"/>
        </w:rPr>
        <w:t>ник с 09:00 до 18:00 час.;</w:t>
      </w:r>
    </w:p>
    <w:p w:rsidR="00A84CBF" w:rsidRPr="005B4D7F" w:rsidRDefault="00D0702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вторник - четверг с 08:45 до 18:00 час.;</w:t>
      </w:r>
    </w:p>
    <w:p w:rsidR="00A84CBF" w:rsidRPr="005B4D7F" w:rsidRDefault="00D0702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пятница с 08:45 до 17:00 час.;</w:t>
      </w:r>
    </w:p>
    <w:p w:rsidR="00A84CBF" w:rsidRPr="005B4D7F" w:rsidRDefault="00D0702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перерыв для отдыха и питания с 12:30 до 13:30 час.;</w:t>
      </w:r>
    </w:p>
    <w:p w:rsidR="00A84CBF" w:rsidRPr="005B4D7F" w:rsidRDefault="00D0702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выходные дни: суббота и воскресенье;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2" w:name="sub_17"/>
      <w:r w:rsidRPr="005B4D7F">
        <w:rPr>
          <w:rFonts w:ascii="PT Astra Serif" w:hAnsi="PT Astra Serif" w:cs="PT Astra Serif"/>
          <w:sz w:val="28"/>
          <w:szCs w:val="28"/>
        </w:rPr>
        <w:t xml:space="preserve">2) </w:t>
      </w:r>
      <w:bookmarkStart w:id="3" w:name="sub_18"/>
      <w:bookmarkEnd w:id="2"/>
      <w:r w:rsidRPr="005B4D7F">
        <w:rPr>
          <w:rFonts w:ascii="PT Astra Serif" w:hAnsi="PT Astra Serif" w:cs="PT Astra Serif"/>
          <w:sz w:val="28"/>
          <w:szCs w:val="28"/>
        </w:rPr>
        <w:t xml:space="preserve">на официальном сайте Департамента по адресу в </w:t>
      </w:r>
      <w:r w:rsidRPr="005B4D7F">
        <w:rPr>
          <w:rFonts w:ascii="PT Astra Serif" w:hAnsi="PT Astra Serif" w:cs="PT Astra Serif"/>
          <w:sz w:val="28"/>
          <w:szCs w:val="28"/>
        </w:rPr>
        <w:t>информационно-телекоммуникационной сети «Интернет» (далее – сайт Департамета): http://sport.tomsk.gov.ru, в федеральной государственной информационной системе «Единый портал государственных и муниципальных услуг (функций)» (далее - Портал) по адресу в сети</w:t>
      </w:r>
      <w:r w:rsidRPr="005B4D7F">
        <w:rPr>
          <w:rFonts w:ascii="PT Astra Serif" w:hAnsi="PT Astra Serif" w:cs="PT Astra Serif"/>
          <w:sz w:val="28"/>
          <w:szCs w:val="28"/>
        </w:rPr>
        <w:t xml:space="preserve"> «Интернет»: www.gosuslugi.ru;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4" w:name="sub_19"/>
      <w:r w:rsidRPr="005B4D7F">
        <w:rPr>
          <w:rFonts w:ascii="PT Astra Serif" w:hAnsi="PT Astra Serif" w:cs="PT Astra Serif"/>
          <w:sz w:val="28"/>
          <w:szCs w:val="28"/>
        </w:rPr>
        <w:t xml:space="preserve">3) по адресу электронной почты Департамента: </w:t>
      </w:r>
      <w:r w:rsidRPr="005B4D7F">
        <w:rPr>
          <w:rStyle w:val="af1"/>
          <w:rFonts w:ascii="PT Astra Serif" w:hAnsi="PT Astra Serif" w:cs="PT Astra Serif"/>
          <w:b w:val="0"/>
          <w:color w:val="000000"/>
          <w:sz w:val="28"/>
          <w:szCs w:val="28"/>
        </w:rPr>
        <w:t>dep-sport@tomsk.gov.ru</w:t>
      </w:r>
      <w:r w:rsidRPr="005B4D7F">
        <w:rPr>
          <w:rFonts w:ascii="PT Astra Serif" w:hAnsi="PT Astra Serif" w:cs="PT Astra Serif"/>
          <w:b/>
          <w:sz w:val="28"/>
          <w:szCs w:val="28"/>
        </w:rPr>
        <w:t>.</w:t>
      </w:r>
    </w:p>
    <w:bookmarkEnd w:id="4"/>
    <w:p w:rsidR="00A84CBF" w:rsidRPr="005B4D7F" w:rsidRDefault="00D0702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 xml:space="preserve">5. На Портале, сайте Департамента размещается следующая информация о предоставлении государственной услуги: </w:t>
      </w:r>
    </w:p>
    <w:p w:rsidR="00A84CBF" w:rsidRPr="005B4D7F" w:rsidRDefault="00D0702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1) исчерпывающий перечень документов, необходим</w:t>
      </w:r>
      <w:r w:rsidRPr="005B4D7F">
        <w:rPr>
          <w:rFonts w:ascii="PT Astra Serif" w:hAnsi="PT Astra Serif" w:cs="PT Astra Serif"/>
          <w:sz w:val="28"/>
          <w:szCs w:val="28"/>
        </w:rPr>
        <w:t xml:space="preserve">ых для предоставления государственной услуги, требования к оформлению указанных документов, а так же перечень документов, которые заявитель вправе представить по собственной инициативе; </w:t>
      </w:r>
    </w:p>
    <w:p w:rsidR="00A84CBF" w:rsidRPr="005B4D7F" w:rsidRDefault="00D0702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 xml:space="preserve">2) круг заявителей; </w:t>
      </w:r>
    </w:p>
    <w:p w:rsidR="00A84CBF" w:rsidRPr="005B4D7F" w:rsidRDefault="00D0702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 xml:space="preserve">3) срок предоставления государственной услуги; </w:t>
      </w:r>
    </w:p>
    <w:p w:rsidR="00A84CBF" w:rsidRPr="005B4D7F" w:rsidRDefault="00D0702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 xml:space="preserve"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 </w:t>
      </w:r>
    </w:p>
    <w:p w:rsidR="00A84CBF" w:rsidRPr="005B4D7F" w:rsidRDefault="00D0702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5) исчерпывающий перечень оснований для приостановления или отказа в предоставлении государственной услуги</w:t>
      </w:r>
      <w:r w:rsidRPr="005B4D7F">
        <w:rPr>
          <w:rFonts w:ascii="PT Astra Serif" w:hAnsi="PT Astra Serif" w:cs="PT Astra Serif"/>
          <w:sz w:val="28"/>
          <w:szCs w:val="28"/>
        </w:rPr>
        <w:t xml:space="preserve">; </w:t>
      </w:r>
    </w:p>
    <w:p w:rsidR="00A84CBF" w:rsidRPr="005B4D7F" w:rsidRDefault="00D0702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 xml:space="preserve">6) о порядке досудебного (внесудебного) обжалования действий (бездействия) и решений, принятых (осуществляемых) в ходе предоставления государственной услуги; </w:t>
      </w:r>
    </w:p>
    <w:p w:rsidR="00A84CBF" w:rsidRPr="005B4D7F" w:rsidRDefault="00D0702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7) формы заявлений (уведомлений, сообщений), используемые при предоставлении государственной у</w:t>
      </w:r>
      <w:r w:rsidRPr="005B4D7F">
        <w:rPr>
          <w:rFonts w:ascii="PT Astra Serif" w:hAnsi="PT Astra Serif" w:cs="PT Astra Serif"/>
          <w:sz w:val="28"/>
          <w:szCs w:val="28"/>
        </w:rPr>
        <w:t xml:space="preserve">слуги. </w:t>
      </w:r>
    </w:p>
    <w:p w:rsidR="00A84CBF" w:rsidRPr="005B4D7F" w:rsidRDefault="00D0702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Информация на Портале, сайте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</w:t>
      </w:r>
      <w:r w:rsidRPr="005B4D7F">
        <w:rPr>
          <w:rFonts w:ascii="PT Astra Serif" w:hAnsi="PT Astra Serif" w:cs="PT Astra Serif"/>
          <w:sz w:val="28"/>
          <w:szCs w:val="28"/>
        </w:rPr>
        <w:t xml:space="preserve">ункций)», предоставляется заявителю бесплатно. </w:t>
      </w:r>
    </w:p>
    <w:p w:rsidR="00A84CBF" w:rsidRPr="005B4D7F" w:rsidRDefault="00D0702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</w:t>
      </w:r>
      <w:r w:rsidRPr="005B4D7F">
        <w:rPr>
          <w:rFonts w:ascii="PT Astra Serif" w:hAnsi="PT Astra Serif" w:cs="PT Astra Serif"/>
          <w:sz w:val="28"/>
          <w:szCs w:val="28"/>
        </w:rPr>
        <w:t>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</w:t>
      </w:r>
      <w:r w:rsidRPr="005B4D7F">
        <w:rPr>
          <w:rFonts w:ascii="PT Astra Serif" w:hAnsi="PT Astra Serif" w:cs="PT Astra Serif"/>
          <w:sz w:val="28"/>
          <w:szCs w:val="28"/>
        </w:rPr>
        <w:t>.</w:t>
      </w:r>
    </w:p>
    <w:p w:rsidR="00A84CBF" w:rsidRPr="005B4D7F" w:rsidRDefault="00D0702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 xml:space="preserve">Также информацию по вопросам предоставления государственной услуги можно получить: </w:t>
      </w:r>
    </w:p>
    <w:p w:rsidR="00A84CBF" w:rsidRPr="005B4D7F" w:rsidRDefault="00D0702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посредством личного обращения в часы приема;</w:t>
      </w:r>
    </w:p>
    <w:p w:rsidR="00A84CBF" w:rsidRPr="005B4D7F" w:rsidRDefault="00D0702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lastRenderedPageBreak/>
        <w:t xml:space="preserve">по телефону главного специалиста комитета </w:t>
      </w:r>
      <w:r w:rsidRPr="005B4D7F">
        <w:rPr>
          <w:rFonts w:ascii="PT Astra Serif" w:hAnsi="PT Astra Serif"/>
          <w:sz w:val="28"/>
          <w:szCs w:val="28"/>
        </w:rPr>
        <w:t>физической культуры, спорта и цифрового развития</w:t>
      </w:r>
      <w:r w:rsidRPr="005B4D7F">
        <w:rPr>
          <w:rFonts w:ascii="PT Astra Serif" w:hAnsi="PT Astra Serif" w:cs="PT Astra Serif"/>
          <w:sz w:val="28"/>
          <w:szCs w:val="28"/>
        </w:rPr>
        <w:t xml:space="preserve">, ответственного за предоставление </w:t>
      </w:r>
      <w:r w:rsidRPr="005B4D7F">
        <w:rPr>
          <w:rFonts w:ascii="PT Astra Serif" w:hAnsi="PT Astra Serif" w:cs="PT Astra Serif"/>
          <w:sz w:val="28"/>
          <w:szCs w:val="28"/>
        </w:rPr>
        <w:t>государственной услуги: (3822) 53-16-44;</w:t>
      </w:r>
    </w:p>
    <w:p w:rsidR="00A84CBF" w:rsidRPr="005B4D7F" w:rsidRDefault="00D0702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при обращении в многофункциональный центр (далее - МФЦ) (в случае заключения соглашения о взаимодействии).</w:t>
      </w:r>
    </w:p>
    <w:bookmarkEnd w:id="3"/>
    <w:p w:rsidR="00A84CBF" w:rsidRPr="005B4D7F" w:rsidRDefault="00D0702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6. Консультации о предоставлении государственной услуги предоставляются по следующим вопросам:</w:t>
      </w:r>
    </w:p>
    <w:p w:rsidR="00A84CBF" w:rsidRPr="005B4D7F" w:rsidRDefault="00D07028">
      <w:pPr>
        <w:widowControl w:val="0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1) перечень д</w:t>
      </w:r>
      <w:r w:rsidRPr="005B4D7F">
        <w:rPr>
          <w:rFonts w:ascii="PT Astra Serif" w:hAnsi="PT Astra Serif" w:cs="PT Astra Serif"/>
          <w:sz w:val="28"/>
          <w:szCs w:val="28"/>
        </w:rPr>
        <w:t>окументов, необходимых для предоставления государственной услуги, комплектности (достаточности) представленных документов;</w:t>
      </w:r>
    </w:p>
    <w:p w:rsidR="00A84CBF" w:rsidRPr="005B4D7F" w:rsidRDefault="00D07028">
      <w:pPr>
        <w:widowControl w:val="0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2) источник получения документов, необходимых для предоставления государственной услуги (орган, организация и их местонахождение);</w:t>
      </w:r>
    </w:p>
    <w:p w:rsidR="00A84CBF" w:rsidRPr="005B4D7F" w:rsidRDefault="00D07028">
      <w:pPr>
        <w:widowControl w:val="0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3)</w:t>
      </w:r>
      <w:r w:rsidRPr="005B4D7F">
        <w:rPr>
          <w:rFonts w:ascii="PT Astra Serif" w:hAnsi="PT Astra Serif" w:cs="PT Astra Serif"/>
          <w:sz w:val="28"/>
          <w:szCs w:val="28"/>
        </w:rPr>
        <w:t> время приема и выдачи документов;</w:t>
      </w:r>
    </w:p>
    <w:p w:rsidR="00A84CBF" w:rsidRPr="005B4D7F" w:rsidRDefault="00D07028">
      <w:pPr>
        <w:widowControl w:val="0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4) сроки подачи документов, необходимых для предоставления государственной услуги;</w:t>
      </w:r>
    </w:p>
    <w:p w:rsidR="00A84CBF" w:rsidRPr="005B4D7F" w:rsidRDefault="00D07028">
      <w:pPr>
        <w:widowControl w:val="0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5) срок предоставления государственной услуги;</w:t>
      </w:r>
    </w:p>
    <w:p w:rsidR="00A84CBF" w:rsidRPr="005B4D7F" w:rsidRDefault="00D07028">
      <w:pPr>
        <w:widowControl w:val="0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6) порядок обжалования действий (бездействия) и решений, осуществляемых и принимаемых в ход</w:t>
      </w:r>
      <w:r w:rsidRPr="005B4D7F">
        <w:rPr>
          <w:rFonts w:ascii="PT Astra Serif" w:hAnsi="PT Astra Serif" w:cs="PT Astra Serif"/>
          <w:sz w:val="28"/>
          <w:szCs w:val="28"/>
        </w:rPr>
        <w:t>е предоставления государственной услуги.</w:t>
      </w:r>
    </w:p>
    <w:p w:rsidR="00A84CBF" w:rsidRPr="005B4D7F" w:rsidRDefault="00A84CBF">
      <w:pPr>
        <w:widowControl w:val="0"/>
        <w:tabs>
          <w:tab w:val="center" w:pos="4985"/>
        </w:tabs>
        <w:ind w:left="360"/>
        <w:jc w:val="center"/>
        <w:rPr>
          <w:rFonts w:ascii="PT Astra Serif" w:hAnsi="PT Astra Serif" w:cs="PT Astra Serif"/>
          <w:bCs/>
          <w:sz w:val="28"/>
          <w:szCs w:val="28"/>
        </w:rPr>
      </w:pPr>
    </w:p>
    <w:p w:rsidR="00A84CBF" w:rsidRPr="005B4D7F" w:rsidRDefault="00D07028">
      <w:pPr>
        <w:widowControl w:val="0"/>
        <w:tabs>
          <w:tab w:val="center" w:pos="4985"/>
        </w:tabs>
        <w:jc w:val="center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bCs/>
          <w:sz w:val="28"/>
          <w:szCs w:val="28"/>
        </w:rPr>
        <w:t>2. Стандарт предоставления государственной услуги</w:t>
      </w:r>
    </w:p>
    <w:p w:rsidR="00A84CBF" w:rsidRPr="005B4D7F" w:rsidRDefault="00A84CBF">
      <w:pPr>
        <w:widowControl w:val="0"/>
        <w:tabs>
          <w:tab w:val="center" w:pos="4985"/>
        </w:tabs>
        <w:ind w:left="720"/>
        <w:rPr>
          <w:rFonts w:ascii="PT Astra Serif" w:hAnsi="PT Astra Serif" w:cs="PT Astra Serif"/>
          <w:bCs/>
          <w:sz w:val="28"/>
          <w:szCs w:val="28"/>
        </w:rPr>
      </w:pPr>
    </w:p>
    <w:p w:rsidR="00A84CBF" w:rsidRPr="005B4D7F" w:rsidRDefault="00D0702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bCs/>
          <w:sz w:val="28"/>
          <w:szCs w:val="28"/>
        </w:rPr>
        <w:t>7. Наименование государственной услуги: «</w:t>
      </w:r>
      <w:r w:rsidRPr="005B4D7F">
        <w:rPr>
          <w:rFonts w:ascii="PT Astra Serif" w:hAnsi="PT Astra Serif" w:cs="PT Astra Serif"/>
          <w:sz w:val="28"/>
          <w:szCs w:val="28"/>
        </w:rPr>
        <w:t>Присвоение спортивных разрядов»</w:t>
      </w:r>
      <w:r w:rsidRPr="005B4D7F">
        <w:rPr>
          <w:rFonts w:ascii="PT Astra Serif" w:hAnsi="PT Astra Serif" w:cs="Times New Roman CYR"/>
          <w:bCs/>
          <w:sz w:val="28"/>
          <w:szCs w:val="28"/>
        </w:rPr>
        <w:t>.</w:t>
      </w:r>
    </w:p>
    <w:p w:rsidR="00A84CBF" w:rsidRPr="005B4D7F" w:rsidRDefault="00D07028">
      <w:pPr>
        <w:tabs>
          <w:tab w:val="left" w:pos="0"/>
          <w:tab w:val="left" w:pos="99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bCs/>
          <w:sz w:val="28"/>
          <w:szCs w:val="28"/>
        </w:rPr>
        <w:t xml:space="preserve">8. Наименование органа, предоставляющего государственную услугу: </w:t>
      </w:r>
      <w:r w:rsidRPr="005B4D7F">
        <w:rPr>
          <w:rFonts w:ascii="PT Astra Serif" w:hAnsi="PT Astra Serif" w:cs="PT Astra Serif"/>
          <w:sz w:val="28"/>
          <w:szCs w:val="28"/>
        </w:rPr>
        <w:t xml:space="preserve">Департамент спорта </w:t>
      </w:r>
      <w:r w:rsidRPr="005B4D7F">
        <w:rPr>
          <w:rFonts w:ascii="PT Astra Serif" w:hAnsi="PT Astra Serif" w:cs="PT Astra Serif"/>
          <w:sz w:val="28"/>
          <w:szCs w:val="28"/>
        </w:rPr>
        <w:t>Томской области.</w:t>
      </w:r>
    </w:p>
    <w:p w:rsidR="00A84CBF" w:rsidRPr="005B4D7F" w:rsidRDefault="00D07028" w:rsidP="00A84CBF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 w:cs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9. Результатом предоставления государственной услуги являются:</w:t>
      </w:r>
    </w:p>
    <w:p w:rsidR="00A84CBF" w:rsidRPr="005B4D7F" w:rsidRDefault="00D07028" w:rsidP="00A84CBF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 w:cs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а) размещения на официальном сайте Департамента в сети «Интернет» следующих распоряжений:</w:t>
      </w:r>
    </w:p>
    <w:p w:rsidR="00A84CBF" w:rsidRPr="005B4D7F" w:rsidRDefault="00D07028" w:rsidP="00A84CBF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 w:cs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1) присвоение спортивного разряда;</w:t>
      </w:r>
    </w:p>
    <w:p w:rsidR="00A84CBF" w:rsidRPr="005B4D7F" w:rsidRDefault="00D07028" w:rsidP="00A84CBF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 w:cs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2) подтверждение спортивного разряда;</w:t>
      </w:r>
    </w:p>
    <w:p w:rsidR="00A84CBF" w:rsidRPr="005B4D7F" w:rsidRDefault="00D07028" w:rsidP="00A84CBF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 w:cs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 xml:space="preserve">б) направление (выдача) заявителю одного из следующих уведомлений:  </w:t>
      </w:r>
    </w:p>
    <w:p w:rsidR="00A84CBF" w:rsidRPr="005B4D7F" w:rsidRDefault="00D07028" w:rsidP="00A84CBF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 w:cs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1) отказ в присвоении спортивного разряда;</w:t>
      </w:r>
    </w:p>
    <w:p w:rsidR="00A84CBF" w:rsidRPr="005B4D7F" w:rsidRDefault="00D07028" w:rsidP="00A84CBF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 w:cs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2) отказ в подтверждении спортивного разряда.</w:t>
      </w:r>
    </w:p>
    <w:p w:rsidR="00A84CBF" w:rsidRPr="005B4D7F" w:rsidRDefault="00D07028" w:rsidP="00A84CBF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 xml:space="preserve">10. Общий срок предоставления государственной услуги 25 рабочих дней со дня обращения заявителя в </w:t>
      </w:r>
      <w:r w:rsidRPr="005B4D7F">
        <w:rPr>
          <w:rFonts w:ascii="PT Astra Serif" w:hAnsi="PT Astra Serif" w:cs="PT Astra Serif"/>
          <w:sz w:val="28"/>
          <w:szCs w:val="28"/>
        </w:rPr>
        <w:t>Департамент;</w:t>
      </w:r>
    </w:p>
    <w:p w:rsidR="00A84CBF" w:rsidRPr="005B4D7F" w:rsidRDefault="00D07028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Срок предоставления государственной услуги в случае обращения за ее предоставлением в МФЦ увеличивается на число дней, предусмотренных для передачи запроса о предоставлении государственной услуги и результата предоставления государственной усл</w:t>
      </w:r>
      <w:r w:rsidRPr="005B4D7F">
        <w:rPr>
          <w:rFonts w:ascii="PT Astra Serif" w:hAnsi="PT Astra Serif" w:cs="PT Astra Serif"/>
          <w:sz w:val="28"/>
          <w:szCs w:val="28"/>
        </w:rPr>
        <w:t>уги соглашением о взаимодействии, заключенным между Департаментом и МФЦ.</w:t>
      </w:r>
    </w:p>
    <w:p w:rsidR="00A84CBF" w:rsidRPr="005B4D7F" w:rsidRDefault="00D07028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 xml:space="preserve">Сроки прохождения отдельных административных процедур (действий) содержатся в разделе 3 Регламента. </w:t>
      </w:r>
    </w:p>
    <w:p w:rsidR="00A84CBF" w:rsidRPr="005B4D7F" w:rsidRDefault="00D07028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11. </w:t>
      </w:r>
      <w:r w:rsidRPr="005B4D7F">
        <w:rPr>
          <w:rFonts w:ascii="PT Astra Serif" w:hAnsi="PT Astra Serif" w:cs="PT Astra Serif"/>
          <w:bCs/>
          <w:sz w:val="28"/>
          <w:szCs w:val="28"/>
        </w:rPr>
        <w:t>Исчерпывающий перечень документов, необходимых в соответствии с законодательны</w:t>
      </w:r>
      <w:r w:rsidRPr="005B4D7F">
        <w:rPr>
          <w:rFonts w:ascii="PT Astra Serif" w:hAnsi="PT Astra Serif" w:cs="PT Astra Serif"/>
          <w:bCs/>
          <w:sz w:val="28"/>
          <w:szCs w:val="28"/>
        </w:rPr>
        <w:t xml:space="preserve">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</w:t>
      </w:r>
      <w:r w:rsidRPr="005B4D7F">
        <w:rPr>
          <w:rFonts w:ascii="PT Astra Serif" w:hAnsi="PT Astra Serif" w:cs="PT Astra Serif"/>
          <w:bCs/>
          <w:sz w:val="28"/>
          <w:szCs w:val="28"/>
        </w:rPr>
        <w:t>так как они подлежат представлению в рамках межведомственного информационного взаимодействия</w:t>
      </w:r>
      <w:r w:rsidRPr="005B4D7F">
        <w:rPr>
          <w:rFonts w:ascii="PT Astra Serif" w:hAnsi="PT Astra Serif" w:cs="PT Astra Serif"/>
          <w:sz w:val="28"/>
          <w:szCs w:val="28"/>
        </w:rPr>
        <w:t>:</w:t>
      </w:r>
    </w:p>
    <w:p w:rsidR="00A84CBF" w:rsidRPr="005B4D7F" w:rsidRDefault="00D07028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 xml:space="preserve">Исчерпывающий перечень документов, необходимых для предоставления государственной услуги, которые заявитель должен представить самостоятельно: </w:t>
      </w:r>
    </w:p>
    <w:p w:rsidR="00A84CBF" w:rsidRPr="005B4D7F" w:rsidRDefault="00D07028" w:rsidP="0048281B">
      <w:pPr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color w:val="000000"/>
          <w:sz w:val="28"/>
          <w:szCs w:val="28"/>
        </w:rPr>
        <w:t>а) представление н</w:t>
      </w:r>
      <w:r w:rsidRPr="005B4D7F">
        <w:rPr>
          <w:rFonts w:ascii="PT Astra Serif" w:hAnsi="PT Astra Serif" w:cs="PT Astra Serif"/>
          <w:color w:val="000000"/>
          <w:sz w:val="28"/>
          <w:szCs w:val="28"/>
        </w:rPr>
        <w:t>а присвоение спортивных разрядов по форме согласно Приложению № 1 к настоящему Регламенту.</w:t>
      </w:r>
    </w:p>
    <w:p w:rsidR="00A84CBF" w:rsidRPr="00A43EE7" w:rsidRDefault="00D07028" w:rsidP="0048281B">
      <w:pPr>
        <w:pStyle w:val="aff1"/>
        <w:tabs>
          <w:tab w:val="left" w:pos="0"/>
          <w:tab w:val="left" w:pos="1134"/>
        </w:tabs>
        <w:spacing w:before="0" w:after="0"/>
        <w:ind w:firstLine="709"/>
        <w:jc w:val="both"/>
        <w:rPr>
          <w:rFonts w:ascii="PT Astra Serif" w:hAnsi="PT Astra Serif"/>
          <w:color w:val="FF0000"/>
          <w:sz w:val="28"/>
          <w:szCs w:val="28"/>
        </w:rPr>
      </w:pPr>
      <w:r w:rsidRPr="005B4D7F">
        <w:rPr>
          <w:rFonts w:ascii="PT Astra Serif" w:hAnsi="PT Astra Serif" w:cs="Times New Roman"/>
          <w:color w:val="000000"/>
          <w:sz w:val="28"/>
          <w:szCs w:val="28"/>
        </w:rPr>
        <w:t>Форма представления на присвоение спортивных разрядов доступна для копирования на Портале, на сайте Департамента, либо отправляется по просьбе заявителя на адрес его</w:t>
      </w:r>
      <w:r w:rsidRPr="005B4D7F">
        <w:rPr>
          <w:rFonts w:ascii="PT Astra Serif" w:hAnsi="PT Astra Serif" w:cs="Times New Roman"/>
          <w:color w:val="000000"/>
          <w:sz w:val="28"/>
          <w:szCs w:val="28"/>
        </w:rPr>
        <w:t xml:space="preserve"> электронной почты</w:t>
      </w:r>
      <w:r w:rsidR="00A43EE7">
        <w:rPr>
          <w:rFonts w:ascii="PT Astra Serif" w:hAnsi="PT Astra Serif" w:cs="Times New Roman"/>
          <w:color w:val="000000"/>
          <w:sz w:val="28"/>
          <w:szCs w:val="28"/>
        </w:rPr>
        <w:t>;</w:t>
      </w:r>
    </w:p>
    <w:p w:rsidR="00A84CBF" w:rsidRPr="005B4D7F" w:rsidRDefault="00D07028" w:rsidP="0048281B">
      <w:pPr>
        <w:pStyle w:val="aff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б</w:t>
      </w:r>
      <w:r w:rsidRPr="005B4D7F">
        <w:rPr>
          <w:rFonts w:ascii="PT Astra Serif" w:hAnsi="PT Astra Serif" w:cs="PT Astra Serif"/>
          <w:sz w:val="28"/>
          <w:szCs w:val="28"/>
        </w:rPr>
        <w:t xml:space="preserve">) копия протокола или выписка из протокола соревнования, подписанного председателем главной судейской коллегии соревнования (главным судьей), отражающего выполнение норм, требований и условий их выполнения – для присвоения всех </w:t>
      </w:r>
      <w:r w:rsidRPr="005B4D7F">
        <w:rPr>
          <w:rFonts w:ascii="PT Astra Serif" w:hAnsi="PT Astra Serif" w:cs="PT Astra Serif"/>
          <w:sz w:val="28"/>
          <w:szCs w:val="28"/>
        </w:rPr>
        <w:t>спортивных разрядов;</w:t>
      </w:r>
    </w:p>
    <w:p w:rsidR="00A84CBF" w:rsidRPr="005B4D7F" w:rsidRDefault="00D07028">
      <w:pPr>
        <w:pStyle w:val="aff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</w:t>
      </w:r>
      <w:r w:rsidRPr="005B4D7F">
        <w:rPr>
          <w:rFonts w:ascii="PT Astra Serif" w:hAnsi="PT Astra Serif" w:cs="PT Astra Serif"/>
          <w:sz w:val="28"/>
          <w:szCs w:val="28"/>
        </w:rPr>
        <w:t>) копия справки о составе и квалификации судейской коллегии, подписанной председателем судейской коллегии (главным судьей) (за исключением международных соревнований);</w:t>
      </w:r>
    </w:p>
    <w:p w:rsidR="00A84CBF" w:rsidRPr="005B4D7F" w:rsidRDefault="00D07028">
      <w:pPr>
        <w:pStyle w:val="aff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г</w:t>
      </w:r>
      <w:r w:rsidRPr="005B4D7F">
        <w:rPr>
          <w:rFonts w:ascii="PT Astra Serif" w:hAnsi="PT Astra Serif" w:cs="PT Astra Serif"/>
          <w:sz w:val="28"/>
          <w:szCs w:val="28"/>
        </w:rPr>
        <w:t>) копии и заверенный перевод на русский язык документов, подтверж</w:t>
      </w:r>
      <w:r w:rsidRPr="005B4D7F">
        <w:rPr>
          <w:rFonts w:ascii="PT Astra Serif" w:hAnsi="PT Astra Serif" w:cs="PT Astra Serif"/>
          <w:sz w:val="28"/>
          <w:szCs w:val="28"/>
        </w:rPr>
        <w:t>дающих наличие международной категории спортивного судьи по соответствующему виду спорта и копии удостоверений «спортивный судья всероссийской категории» для международных соревнований, не включенных в календарный план соответствующей международной спортив</w:t>
      </w:r>
      <w:r w:rsidRPr="005B4D7F">
        <w:rPr>
          <w:rFonts w:ascii="PT Astra Serif" w:hAnsi="PT Astra Serif" w:cs="PT Astra Serif"/>
          <w:sz w:val="28"/>
          <w:szCs w:val="28"/>
        </w:rPr>
        <w:t>ной федерации – для присвоения спортивного разряда «кандидат в мастера спорта». Копии указанных документов представляются на спортивных судей, включенных в состав судейской коллегии, осуществлявшей судейство соревнований, на которых спортсмен выполнил норм</w:t>
      </w:r>
      <w:r w:rsidRPr="005B4D7F">
        <w:rPr>
          <w:rFonts w:ascii="PT Astra Serif" w:hAnsi="PT Astra Serif" w:cs="PT Astra Serif"/>
          <w:sz w:val="28"/>
          <w:szCs w:val="28"/>
        </w:rPr>
        <w:t>ы, требования и условия не менее чем: для международных соревнований, не включенных в календарный план соответствующей международной спортивной федерации – 5, для остальных соревнований – 3.</w:t>
      </w:r>
    </w:p>
    <w:p w:rsidR="00A84CBF" w:rsidRPr="005B4D7F" w:rsidRDefault="00D07028">
      <w:pPr>
        <w:pStyle w:val="aff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При подаче документов в электронной форме, предоставляется нотари</w:t>
      </w:r>
      <w:r w:rsidRPr="005B4D7F">
        <w:rPr>
          <w:rFonts w:ascii="PT Astra Serif" w:hAnsi="PT Astra Serif" w:cs="PT Astra Serif"/>
          <w:sz w:val="28"/>
          <w:szCs w:val="28"/>
        </w:rPr>
        <w:t>ально удостоверенный перевод, подписанный ЭП нотариуса;</w:t>
      </w:r>
    </w:p>
    <w:p w:rsidR="00A84CBF" w:rsidRPr="005B4D7F" w:rsidRDefault="00D07028">
      <w:pPr>
        <w:pStyle w:val="aff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</w:t>
      </w:r>
      <w:r w:rsidRPr="005B4D7F">
        <w:rPr>
          <w:rFonts w:ascii="PT Astra Serif" w:hAnsi="PT Astra Serif" w:cs="PT Astra Serif"/>
          <w:sz w:val="28"/>
          <w:szCs w:val="28"/>
        </w:rPr>
        <w:t>) две фотографии размером 3х4 см;</w:t>
      </w:r>
    </w:p>
    <w:p w:rsidR="00A84CBF" w:rsidRPr="005B4D7F" w:rsidRDefault="00D07028">
      <w:pPr>
        <w:pStyle w:val="aff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е</w:t>
      </w:r>
      <w:r w:rsidRPr="005B4D7F">
        <w:rPr>
          <w:rFonts w:ascii="PT Astra Serif" w:hAnsi="PT Astra Serif" w:cs="PT Astra Serif"/>
          <w:sz w:val="28"/>
          <w:szCs w:val="28"/>
        </w:rPr>
        <w:t xml:space="preserve">) копия документа, удостоверяющего принадлежность спортсмена к организации, осуществляющей деятельность в области физической культуры и спорта (в случае </w:t>
      </w:r>
      <w:r w:rsidRPr="005B4D7F">
        <w:rPr>
          <w:rFonts w:ascii="PT Astra Serif" w:hAnsi="PT Astra Serif" w:cs="PT Astra Serif"/>
          <w:sz w:val="28"/>
          <w:szCs w:val="28"/>
        </w:rPr>
        <w:t>приостановления действия государственной аккредитации региональной спортивной федерации);</w:t>
      </w:r>
    </w:p>
    <w:p w:rsidR="00A84CBF" w:rsidRPr="005B4D7F" w:rsidRDefault="00D07028" w:rsidP="00050C06">
      <w:pPr>
        <w:pStyle w:val="aff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ж</w:t>
      </w:r>
      <w:r w:rsidRPr="00050C06">
        <w:rPr>
          <w:rFonts w:ascii="PT Astra Serif" w:hAnsi="PT Astra Serif" w:cs="PT Astra Serif"/>
          <w:sz w:val="28"/>
          <w:szCs w:val="28"/>
        </w:rPr>
        <w:t xml:space="preserve">) </w:t>
      </w:r>
      <w:r w:rsidR="00050C06" w:rsidRPr="00050C06">
        <w:rPr>
          <w:rFonts w:ascii="PT Astra Serif" w:hAnsi="PT Astra Serif" w:cs="PT Astra Serif"/>
          <w:sz w:val="28"/>
          <w:szCs w:val="28"/>
        </w:rPr>
        <w:t>документ</w:t>
      </w:r>
      <w:r w:rsidR="00050C06">
        <w:rPr>
          <w:rFonts w:ascii="PT Astra Serif" w:hAnsi="PT Astra Serif" w:cs="PT Astra Serif"/>
          <w:sz w:val="28"/>
          <w:szCs w:val="28"/>
        </w:rPr>
        <w:t>, удостоверяющий личность гражданина;</w:t>
      </w:r>
    </w:p>
    <w:p w:rsidR="00A84CBF" w:rsidRPr="005B4D7F" w:rsidRDefault="00D07028">
      <w:pPr>
        <w:pStyle w:val="aff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з</w:t>
      </w:r>
      <w:r w:rsidRPr="005B4D7F">
        <w:rPr>
          <w:rFonts w:ascii="PT Astra Serif" w:hAnsi="PT Astra Serif" w:cs="PT Astra Serif"/>
          <w:sz w:val="28"/>
          <w:szCs w:val="28"/>
        </w:rPr>
        <w:t>) копия положения (регламента) о физкультурном мероприятии и (или) спортивном соревновании, на котором спортсмен вып</w:t>
      </w:r>
      <w:r w:rsidRPr="005B4D7F">
        <w:rPr>
          <w:rFonts w:ascii="PT Astra Serif" w:hAnsi="PT Astra Serif" w:cs="PT Astra Serif"/>
          <w:sz w:val="28"/>
          <w:szCs w:val="28"/>
        </w:rPr>
        <w:t>олнил нормы, требования и условия их выполнения для присвоения спортивного разряда;</w:t>
      </w:r>
    </w:p>
    <w:p w:rsidR="00A84CBF" w:rsidRPr="005B4D7F" w:rsidRDefault="00D07028">
      <w:pPr>
        <w:pStyle w:val="aff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и</w:t>
      </w:r>
      <w:r w:rsidRPr="005B4D7F">
        <w:rPr>
          <w:rFonts w:ascii="PT Astra Serif" w:hAnsi="PT Astra Serif" w:cs="PT Astra Serif"/>
          <w:sz w:val="28"/>
          <w:szCs w:val="28"/>
        </w:rPr>
        <w:t>) копия документа (справка, протокол), подписанного председателем главной судейской коллегии соревнования (главным судьей), содержащего сведения о количестве стран (для ме</w:t>
      </w:r>
      <w:r w:rsidRPr="005B4D7F">
        <w:rPr>
          <w:rFonts w:ascii="PT Astra Serif" w:hAnsi="PT Astra Serif" w:cs="PT Astra Serif"/>
          <w:sz w:val="28"/>
          <w:szCs w:val="28"/>
        </w:rPr>
        <w:t>ждународных соревнований, не включенных в календарный план соответствующей международной спортивной федерации) или субъектов Российской Федерации (для всероссийских и межрегиональных соревнований), принявших участие в соответствующем соревновании.</w:t>
      </w:r>
    </w:p>
    <w:p w:rsidR="00A84CBF" w:rsidRPr="005B4D7F" w:rsidRDefault="00D07028">
      <w:pPr>
        <w:pStyle w:val="aff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color w:val="000000"/>
          <w:sz w:val="28"/>
          <w:szCs w:val="28"/>
        </w:rPr>
        <w:t>1</w:t>
      </w:r>
      <w:r w:rsidR="00B65114">
        <w:rPr>
          <w:rFonts w:ascii="PT Astra Serif" w:hAnsi="PT Astra Serif" w:cs="PT Astra Serif"/>
          <w:color w:val="000000"/>
          <w:sz w:val="28"/>
          <w:szCs w:val="28"/>
        </w:rPr>
        <w:t>2</w:t>
      </w:r>
      <w:r w:rsidRPr="005B4D7F">
        <w:rPr>
          <w:rFonts w:ascii="PT Astra Serif" w:hAnsi="PT Astra Serif" w:cs="PT Astra Serif"/>
          <w:color w:val="000000"/>
          <w:sz w:val="28"/>
          <w:szCs w:val="28"/>
        </w:rPr>
        <w:t>. Доку</w:t>
      </w:r>
      <w:r w:rsidRPr="005B4D7F">
        <w:rPr>
          <w:rFonts w:ascii="PT Astra Serif" w:hAnsi="PT Astra Serif" w:cs="PT Astra Serif"/>
          <w:color w:val="000000"/>
          <w:sz w:val="28"/>
          <w:szCs w:val="28"/>
        </w:rPr>
        <w:t>менты, которые заявитель вправе представить по собственной инициативе:</w:t>
      </w:r>
    </w:p>
    <w:p w:rsidR="00A84CBF" w:rsidRPr="005B4D7F" w:rsidRDefault="00D07028">
      <w:pPr>
        <w:pStyle w:val="aff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bCs/>
          <w:sz w:val="28"/>
          <w:szCs w:val="28"/>
        </w:rPr>
        <w:t>а) копия зачетной квалификационной книжки спортсменов, подтверждающая наличие спортивного разряда.</w:t>
      </w:r>
    </w:p>
    <w:p w:rsidR="00A84CBF" w:rsidRPr="005B4D7F" w:rsidRDefault="00D07028">
      <w:pPr>
        <w:pStyle w:val="1a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Style w:val="FontStyle17"/>
          <w:rFonts w:ascii="PT Astra Serif" w:hAnsi="PT Astra Serif" w:cs="PT Astra Serif"/>
          <w:sz w:val="28"/>
          <w:szCs w:val="28"/>
        </w:rPr>
        <w:t>В случае если заявителем не представлены документы, специалист обеспечивает направлени</w:t>
      </w:r>
      <w:r w:rsidRPr="005B4D7F">
        <w:rPr>
          <w:rStyle w:val="FontStyle17"/>
          <w:rFonts w:ascii="PT Astra Serif" w:hAnsi="PT Astra Serif" w:cs="PT Astra Serif"/>
          <w:sz w:val="28"/>
          <w:szCs w:val="28"/>
        </w:rPr>
        <w:t>е межведомственных запросов в органы и организации, в распоряжении которых находятся указанные документы в соответствии с нормативными правовыми актами Российской Федерации, нормативными правовыми актами Томской области.</w:t>
      </w:r>
    </w:p>
    <w:p w:rsidR="00A84CBF" w:rsidRPr="005B4D7F" w:rsidRDefault="00D07028">
      <w:pPr>
        <w:pStyle w:val="aff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bCs/>
          <w:sz w:val="28"/>
          <w:szCs w:val="28"/>
        </w:rPr>
        <w:t>13</w:t>
      </w:r>
      <w:r w:rsidRPr="005B4D7F">
        <w:rPr>
          <w:rFonts w:ascii="PT Astra Serif" w:hAnsi="PT Astra Serif" w:cs="PT Astra Serif"/>
          <w:bCs/>
          <w:sz w:val="28"/>
          <w:szCs w:val="28"/>
        </w:rPr>
        <w:t xml:space="preserve">. </w:t>
      </w:r>
      <w:r w:rsidRPr="005B4D7F">
        <w:rPr>
          <w:rFonts w:ascii="PT Astra Serif" w:hAnsi="PT Astra Serif" w:cs="PT Astra Serif"/>
          <w:sz w:val="28"/>
          <w:szCs w:val="28"/>
        </w:rPr>
        <w:t>Перечень оснований для отказа в</w:t>
      </w:r>
      <w:r w:rsidRPr="005B4D7F">
        <w:rPr>
          <w:rFonts w:ascii="PT Astra Serif" w:hAnsi="PT Astra Serif" w:cs="PT Astra Serif"/>
          <w:sz w:val="28"/>
          <w:szCs w:val="28"/>
        </w:rPr>
        <w:t xml:space="preserve"> приеме документов, необходимых для предоставления государственной услуги:</w:t>
      </w:r>
    </w:p>
    <w:p w:rsidR="00A84CBF" w:rsidRPr="005B4D7F" w:rsidRDefault="00D07028">
      <w:pPr>
        <w:pStyle w:val="ConsPlusNormal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color w:val="000000"/>
          <w:sz w:val="28"/>
          <w:szCs w:val="28"/>
        </w:rPr>
        <w:t>1) предоставление заявителем документов на присвоение спортивных разрядов, присвоение которых не осуществляется Департаментом;</w:t>
      </w:r>
    </w:p>
    <w:p w:rsidR="00A84CBF" w:rsidRPr="005B4D7F" w:rsidRDefault="00D07028">
      <w:pPr>
        <w:pStyle w:val="ConsPlusNormal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color w:val="000000"/>
          <w:sz w:val="28"/>
          <w:szCs w:val="28"/>
        </w:rPr>
        <w:t xml:space="preserve">2) предоставление </w:t>
      </w:r>
      <w:r w:rsidRPr="005B4D7F">
        <w:rPr>
          <w:rFonts w:ascii="PT Astra Serif" w:hAnsi="PT Astra Serif" w:cs="PT Astra Serif"/>
          <w:color w:val="000000"/>
          <w:sz w:val="28"/>
          <w:szCs w:val="28"/>
        </w:rPr>
        <w:t xml:space="preserve">документов на присвоение спортивных </w:t>
      </w:r>
      <w:r w:rsidRPr="005B4D7F">
        <w:rPr>
          <w:rFonts w:ascii="PT Astra Serif" w:hAnsi="PT Astra Serif" w:cs="PT Astra Serif"/>
          <w:color w:val="000000"/>
          <w:sz w:val="28"/>
          <w:szCs w:val="28"/>
        </w:rPr>
        <w:t>разрядов</w:t>
      </w:r>
      <w:r>
        <w:rPr>
          <w:rFonts w:ascii="PT Astra Serif" w:hAnsi="PT Astra Serif" w:cs="PT Astra Serif"/>
          <w:color w:val="000000"/>
          <w:sz w:val="28"/>
          <w:szCs w:val="28"/>
        </w:rPr>
        <w:t xml:space="preserve"> лицами не соответствующими заявителям</w:t>
      </w:r>
      <w:r w:rsidR="00071F98" w:rsidRPr="005B4D7F">
        <w:rPr>
          <w:rFonts w:ascii="PT Astra Serif" w:hAnsi="PT Astra Serif" w:cs="PT Astra Serif"/>
          <w:color w:val="000000"/>
          <w:sz w:val="28"/>
          <w:szCs w:val="28"/>
        </w:rPr>
        <w:t xml:space="preserve"> пункта 3</w:t>
      </w:r>
      <w:r w:rsidRPr="005B4D7F">
        <w:rPr>
          <w:rFonts w:ascii="PT Astra Serif" w:hAnsi="PT Astra Serif" w:cs="PT Astra Serif"/>
          <w:color w:val="000000"/>
          <w:sz w:val="28"/>
          <w:szCs w:val="28"/>
        </w:rPr>
        <w:t xml:space="preserve"> Регламента; </w:t>
      </w:r>
    </w:p>
    <w:p w:rsidR="00A84CBF" w:rsidRPr="005B4D7F" w:rsidRDefault="00D07028">
      <w:pPr>
        <w:pStyle w:val="ConsPlusNormal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color w:val="000000"/>
          <w:sz w:val="28"/>
          <w:szCs w:val="28"/>
        </w:rPr>
        <w:t>3) непредставление заявителем документов, указанных в пункте 1</w:t>
      </w:r>
      <w:r w:rsidR="00B65114">
        <w:rPr>
          <w:rFonts w:ascii="PT Astra Serif" w:hAnsi="PT Astra Serif" w:cs="PT Astra Serif"/>
          <w:color w:val="000000"/>
          <w:sz w:val="28"/>
          <w:szCs w:val="28"/>
        </w:rPr>
        <w:t>1</w:t>
      </w:r>
      <w:r w:rsidRPr="005B4D7F">
        <w:rPr>
          <w:rFonts w:ascii="PT Astra Serif" w:hAnsi="PT Astra Serif" w:cs="PT Astra Serif"/>
          <w:color w:val="000000"/>
          <w:sz w:val="28"/>
          <w:szCs w:val="28"/>
        </w:rPr>
        <w:t xml:space="preserve"> Регламента;</w:t>
      </w:r>
    </w:p>
    <w:p w:rsidR="00A84CBF" w:rsidRPr="005B4D7F" w:rsidRDefault="00D07028">
      <w:pPr>
        <w:pStyle w:val="ConsPlusNormal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color w:val="000000"/>
          <w:sz w:val="28"/>
          <w:szCs w:val="28"/>
        </w:rPr>
        <w:t xml:space="preserve">4) предоставление заявителем документов на присвоение спортивных разрядов </w:t>
      </w:r>
      <w:r w:rsidRPr="005B4D7F">
        <w:rPr>
          <w:rFonts w:ascii="PT Astra Serif" w:hAnsi="PT Astra Serif" w:cs="PT Astra Serif"/>
          <w:sz w:val="28"/>
          <w:szCs w:val="28"/>
        </w:rPr>
        <w:t>содержащих повреждения, наличие котор</w:t>
      </w:r>
      <w:r w:rsidRPr="005B4D7F">
        <w:rPr>
          <w:rFonts w:ascii="PT Astra Serif" w:hAnsi="PT Astra Serif" w:cs="PT Astra Serif"/>
          <w:sz w:val="28"/>
          <w:szCs w:val="28"/>
        </w:rPr>
        <w:t>ых не позволяет в полном объеме использовать информацию и сведения, содержащиеся в документах;</w:t>
      </w:r>
    </w:p>
    <w:p w:rsidR="00A84CBF" w:rsidRPr="005B4D7F" w:rsidRDefault="00D07028">
      <w:pPr>
        <w:pStyle w:val="ConsPlusNormal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E4AD9">
        <w:rPr>
          <w:rFonts w:ascii="PT Astra Serif" w:hAnsi="PT Astra Serif" w:cs="PT Astra Serif"/>
          <w:color w:val="000000"/>
          <w:sz w:val="28"/>
          <w:szCs w:val="28"/>
        </w:rPr>
        <w:t>5) </w:t>
      </w:r>
      <w:r w:rsidRPr="008E4AD9">
        <w:rPr>
          <w:rFonts w:ascii="PT Astra Serif" w:hAnsi="PT Astra Serif" w:cs="PT Astra Serif"/>
          <w:sz w:val="28"/>
          <w:szCs w:val="28"/>
        </w:rPr>
        <w:t>некорректное заполнение обязательных полей в форме предст</w:t>
      </w:r>
      <w:r w:rsidR="008E4AD9" w:rsidRPr="008E4AD9">
        <w:rPr>
          <w:rFonts w:ascii="PT Astra Serif" w:hAnsi="PT Astra Serif" w:cs="PT Astra Serif"/>
          <w:sz w:val="28"/>
          <w:szCs w:val="28"/>
        </w:rPr>
        <w:t xml:space="preserve">авления (отсутствие заполнения, </w:t>
      </w:r>
      <w:r w:rsidRPr="008E4AD9">
        <w:rPr>
          <w:rFonts w:ascii="PT Astra Serif" w:hAnsi="PT Astra Serif" w:cs="PT Astra Serif"/>
          <w:sz w:val="28"/>
          <w:szCs w:val="28"/>
        </w:rPr>
        <w:t>неполное либо неправильное, не соответствующее требованиям, установле</w:t>
      </w:r>
      <w:r w:rsidRPr="008E4AD9">
        <w:rPr>
          <w:rFonts w:ascii="PT Astra Serif" w:hAnsi="PT Astra Serif" w:cs="PT Astra Serif"/>
          <w:sz w:val="28"/>
          <w:szCs w:val="28"/>
        </w:rPr>
        <w:t>нным настоящим Регламентом, наличие грамматических ошибок).</w:t>
      </w:r>
    </w:p>
    <w:p w:rsidR="00A84CBF" w:rsidRPr="005B4D7F" w:rsidRDefault="00D07028">
      <w:pPr>
        <w:pStyle w:val="ConsPlusNormal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color w:val="000000"/>
          <w:sz w:val="28"/>
          <w:szCs w:val="28"/>
        </w:rPr>
        <w:t>6) </w:t>
      </w:r>
      <w:r w:rsidRPr="005B4D7F">
        <w:rPr>
          <w:rFonts w:ascii="PT Astra Serif" w:hAnsi="PT Astra Serif" w:cs="Times New Roman"/>
          <w:color w:val="000000"/>
          <w:sz w:val="28"/>
          <w:szCs w:val="28"/>
        </w:rPr>
        <w:t>нарушения срока подачи документов на присвоения спортивных разрядов, предусмотренных Положением о ЕВСК.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14</w:t>
      </w:r>
      <w:r w:rsidRPr="005B4D7F">
        <w:rPr>
          <w:rFonts w:ascii="PT Astra Serif" w:hAnsi="PT Astra Serif" w:cs="PT Astra Serif"/>
          <w:sz w:val="28"/>
          <w:szCs w:val="28"/>
        </w:rPr>
        <w:t>. Основания для приостановления предоставления государственной услуги отсутствуют.</w:t>
      </w:r>
    </w:p>
    <w:p w:rsidR="00A84CBF" w:rsidRPr="005B4D7F" w:rsidRDefault="00D07028">
      <w:pPr>
        <w:pStyle w:val="ConsPlusNormal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1</w:t>
      </w:r>
      <w:r w:rsidR="00B65114">
        <w:rPr>
          <w:rFonts w:ascii="PT Astra Serif" w:hAnsi="PT Astra Serif" w:cs="PT Astra Serif"/>
          <w:sz w:val="28"/>
          <w:szCs w:val="28"/>
        </w:rPr>
        <w:t>5</w:t>
      </w:r>
      <w:r w:rsidRPr="005B4D7F">
        <w:rPr>
          <w:rFonts w:ascii="PT Astra Serif" w:hAnsi="PT Astra Serif" w:cs="PT Astra Serif"/>
          <w:sz w:val="28"/>
          <w:szCs w:val="28"/>
        </w:rPr>
        <w:t xml:space="preserve">. </w:t>
      </w:r>
      <w:r w:rsidRPr="005B4D7F">
        <w:rPr>
          <w:rFonts w:ascii="PT Astra Serif" w:hAnsi="PT Astra Serif" w:cs="Times New Roman"/>
          <w:color w:val="000000"/>
          <w:sz w:val="28"/>
          <w:szCs w:val="28"/>
        </w:rPr>
        <w:t>П</w:t>
      </w:r>
      <w:r w:rsidRPr="005B4D7F">
        <w:rPr>
          <w:rFonts w:ascii="PT Astra Serif" w:hAnsi="PT Astra Serif" w:cs="Times New Roman"/>
          <w:sz w:val="28"/>
          <w:szCs w:val="28"/>
        </w:rPr>
        <w:t>еречень</w:t>
      </w:r>
      <w:r w:rsidRPr="005B4D7F">
        <w:rPr>
          <w:rFonts w:ascii="PT Astra Serif" w:hAnsi="PT Astra Serif" w:cs="Times New Roman"/>
          <w:color w:val="000000"/>
          <w:sz w:val="28"/>
          <w:szCs w:val="28"/>
        </w:rPr>
        <w:t xml:space="preserve"> оснований для отказа в предоставлении государственной услуги:</w:t>
      </w:r>
    </w:p>
    <w:p w:rsidR="00A84CBF" w:rsidRPr="005B4D7F" w:rsidRDefault="00D07028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color w:val="000000"/>
          <w:sz w:val="28"/>
          <w:szCs w:val="28"/>
        </w:rPr>
        <w:t>1)</w:t>
      </w:r>
      <w:r w:rsidRPr="005B4D7F">
        <w:rPr>
          <w:rFonts w:ascii="PT Astra Serif" w:hAnsi="PT Astra Serif" w:cs="PT Astra Serif"/>
          <w:sz w:val="28"/>
          <w:szCs w:val="28"/>
        </w:rPr>
        <w:t> присвоение спортивного разряда:</w:t>
      </w:r>
    </w:p>
    <w:p w:rsidR="00A84CBF" w:rsidRPr="005B4D7F" w:rsidRDefault="00D07028">
      <w:pPr>
        <w:pStyle w:val="aff0"/>
        <w:widowControl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а) несоответствия результата спортсмена, указанного в документах для присвоения спортивного разряда, нормам, требованиям и условиям их выполнения, вкл</w:t>
      </w:r>
      <w:r w:rsidRPr="005B4D7F">
        <w:rPr>
          <w:rFonts w:ascii="PT Astra Serif" w:hAnsi="PT Astra Serif" w:cs="PT Astra Serif"/>
          <w:sz w:val="28"/>
          <w:szCs w:val="28"/>
        </w:rPr>
        <w:t>юченным в Положение о ЕВСК;</w:t>
      </w:r>
    </w:p>
    <w:p w:rsidR="00A84CBF" w:rsidRPr="005B4D7F" w:rsidRDefault="00D07028">
      <w:pPr>
        <w:pStyle w:val="aff0"/>
        <w:widowControl w:val="0"/>
        <w:tabs>
          <w:tab w:val="left" w:pos="317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б) спортивной дисквалификации спортсмена;</w:t>
      </w:r>
    </w:p>
    <w:p w:rsidR="00A84CBF" w:rsidRPr="005B4D7F" w:rsidRDefault="00D07028">
      <w:pPr>
        <w:pStyle w:val="aff0"/>
        <w:widowControl w:val="0"/>
        <w:tabs>
          <w:tab w:val="left" w:pos="317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 xml:space="preserve">в) нарушения условий допуска к соревнованиям и (или) физкультурным мероприятиям, установленных положениями (регламентами) о таких соревнованиях и (или) физкультурных мероприятиях, </w:t>
      </w:r>
      <w:r w:rsidRPr="005B4D7F">
        <w:rPr>
          <w:rFonts w:ascii="PT Astra Serif" w:hAnsi="PT Astra Serif" w:cs="PT Astra Serif"/>
          <w:sz w:val="28"/>
          <w:szCs w:val="28"/>
        </w:rPr>
        <w:t>утвержденными их организаторами;</w:t>
      </w:r>
    </w:p>
    <w:p w:rsidR="00A84CBF" w:rsidRPr="005B4D7F" w:rsidRDefault="00D07028">
      <w:pPr>
        <w:pStyle w:val="aff0"/>
        <w:widowControl w:val="0"/>
        <w:tabs>
          <w:tab w:val="left" w:pos="317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 xml:space="preserve">г) наличие решения соответствующей антидопинговой организации о нарушении спортсменом антидопинговых правил, принятого по результатам допинг-контроля, проведенного в рамках соревнования на котором спортсмен выполнил норму, </w:t>
      </w:r>
      <w:r w:rsidRPr="005B4D7F">
        <w:rPr>
          <w:rFonts w:ascii="PT Astra Serif" w:hAnsi="PT Astra Serif" w:cs="PT Astra Serif"/>
          <w:sz w:val="28"/>
          <w:szCs w:val="28"/>
        </w:rPr>
        <w:t>тре</w:t>
      </w:r>
      <w:r w:rsidR="0011111A">
        <w:rPr>
          <w:rFonts w:ascii="PT Astra Serif" w:hAnsi="PT Astra Serif" w:cs="PT Astra Serif"/>
          <w:sz w:val="28"/>
          <w:szCs w:val="28"/>
        </w:rPr>
        <w:t>бования и условия их выполнения.</w:t>
      </w:r>
    </w:p>
    <w:p w:rsidR="00A84CBF" w:rsidRPr="005B4D7F" w:rsidRDefault="00D07028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2) подтверждение спортивного разряда:</w:t>
      </w:r>
    </w:p>
    <w:p w:rsidR="00A84CBF" w:rsidRPr="005B4D7F" w:rsidRDefault="00D07028">
      <w:pPr>
        <w:pStyle w:val="aff0"/>
        <w:widowControl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а) несоответствия результата спортсмена, указанного в документах для присвоения спортивного разряда, нормам, требованиям и условиям их выполнения, включенным в Положение о ЕВСК;</w:t>
      </w:r>
    </w:p>
    <w:p w:rsidR="00A84CBF" w:rsidRPr="005B4D7F" w:rsidRDefault="00D07028">
      <w:pPr>
        <w:pStyle w:val="aff0"/>
        <w:widowControl w:val="0"/>
        <w:tabs>
          <w:tab w:val="left" w:pos="317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б) с</w:t>
      </w:r>
      <w:r w:rsidRPr="005B4D7F">
        <w:rPr>
          <w:rFonts w:ascii="PT Astra Serif" w:hAnsi="PT Astra Serif" w:cs="PT Astra Serif"/>
          <w:sz w:val="28"/>
          <w:szCs w:val="28"/>
        </w:rPr>
        <w:t>портивной дисквалификации спортсмена, произошедшая до или в день проведения соревнования, на котором спортсмен подтвердил спортивный разряд;</w:t>
      </w:r>
    </w:p>
    <w:p w:rsidR="00A84CBF" w:rsidRPr="005B4D7F" w:rsidRDefault="00D07028">
      <w:pPr>
        <w:pStyle w:val="aff0"/>
        <w:widowControl w:val="0"/>
        <w:tabs>
          <w:tab w:val="left" w:pos="317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в) нарушения условий допуска к соревнованиям и (или) физкультурным мероприятиям, установленных положениями (регламе</w:t>
      </w:r>
      <w:r w:rsidRPr="005B4D7F">
        <w:rPr>
          <w:rFonts w:ascii="PT Astra Serif" w:hAnsi="PT Astra Serif" w:cs="PT Astra Serif"/>
          <w:sz w:val="28"/>
          <w:szCs w:val="28"/>
        </w:rPr>
        <w:t>нтами) о таких соревнованиях и (или) физкультурных мероприятиях, утвержденными их организаторами;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5" w:name="sub_60"/>
      <w:r>
        <w:rPr>
          <w:rFonts w:ascii="PT Astra Serif" w:hAnsi="PT Astra Serif" w:cs="PT Astra Serif"/>
          <w:sz w:val="28"/>
          <w:szCs w:val="28"/>
        </w:rPr>
        <w:t>16</w:t>
      </w:r>
      <w:r w:rsidRPr="005B4D7F">
        <w:rPr>
          <w:rFonts w:ascii="PT Astra Serif" w:hAnsi="PT Astra Serif" w:cs="PT Astra Serif"/>
          <w:sz w:val="28"/>
          <w:szCs w:val="28"/>
        </w:rPr>
        <w:t>. Предоставление государственной услуги осуществляется бесплатно.</w:t>
      </w:r>
    </w:p>
    <w:bookmarkEnd w:id="5"/>
    <w:p w:rsidR="00A84CBF" w:rsidRPr="005B4D7F" w:rsidRDefault="00D07028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17</w:t>
      </w:r>
      <w:r w:rsidRPr="005B4D7F">
        <w:rPr>
          <w:rFonts w:ascii="PT Astra Serif" w:hAnsi="PT Astra Serif" w:cs="PT Astra Serif"/>
          <w:sz w:val="28"/>
          <w:szCs w:val="28"/>
        </w:rPr>
        <w:t>. Главному специалисту комитета физической культуры, спорта и цифрового развития Департа</w:t>
      </w:r>
      <w:r w:rsidRPr="005B4D7F">
        <w:rPr>
          <w:rFonts w:ascii="PT Astra Serif" w:hAnsi="PT Astra Serif" w:cs="PT Astra Serif"/>
          <w:sz w:val="28"/>
          <w:szCs w:val="28"/>
        </w:rPr>
        <w:t>мента, ответственному за предоставление государственной услуги запрещается:</w:t>
      </w:r>
    </w:p>
    <w:p w:rsidR="00A84CBF" w:rsidRPr="005B4D7F" w:rsidRDefault="00D07028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color w:val="00000A"/>
          <w:sz w:val="28"/>
          <w:szCs w:val="28"/>
        </w:rPr>
        <w:t>отказывать в приеме представления и иных документов, необходимых для предоставления государственной услуги, в случае, если представление и документы, необходимые для предоставления</w:t>
      </w:r>
      <w:r w:rsidRPr="005B4D7F">
        <w:rPr>
          <w:rFonts w:ascii="PT Astra Serif" w:hAnsi="PT Astra Serif" w:cs="PT Astra Serif"/>
          <w:color w:val="00000A"/>
          <w:sz w:val="28"/>
          <w:szCs w:val="28"/>
        </w:rPr>
        <w:t xml:space="preserve"> государственной услуги, поданы в соответствии с информацией о сроках и порядке предоставления государственной услуги, опубликованной на Портале; </w:t>
      </w:r>
    </w:p>
    <w:p w:rsidR="00A84CBF" w:rsidRPr="005B4D7F" w:rsidRDefault="00D07028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color w:val="00000A"/>
          <w:sz w:val="28"/>
          <w:szCs w:val="28"/>
        </w:rPr>
        <w:t>отказывать в предоставлении государственной услуги в случае, если представление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</w:t>
      </w:r>
      <w:r w:rsidRPr="005B4D7F">
        <w:rPr>
          <w:rFonts w:ascii="PT Astra Serif" w:hAnsi="PT Astra Serif" w:cs="PT Astra Serif"/>
          <w:color w:val="00000A"/>
          <w:sz w:val="28"/>
          <w:szCs w:val="28"/>
        </w:rPr>
        <w:t xml:space="preserve"> на Портале; </w:t>
      </w:r>
    </w:p>
    <w:p w:rsidR="00A84CBF" w:rsidRPr="005B4D7F" w:rsidRDefault="00D07028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color w:val="00000A"/>
          <w:sz w:val="28"/>
          <w:szCs w:val="28"/>
        </w:rPr>
        <w:t>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</w:t>
      </w:r>
      <w:r w:rsidRPr="005B4D7F">
        <w:rPr>
          <w:rFonts w:ascii="PT Astra Serif" w:hAnsi="PT Astra Serif" w:cs="PT Astra Serif"/>
          <w:color w:val="00000A"/>
          <w:sz w:val="28"/>
          <w:szCs w:val="28"/>
        </w:rPr>
        <w:t xml:space="preserve">ета длительности временного интервала, который необходимо забронировать для приема; </w:t>
      </w:r>
    </w:p>
    <w:p w:rsidR="00A84CBF" w:rsidRPr="005B4D7F" w:rsidRDefault="00D0702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требовать от заявителя предоставления документов, подтверждающих внесение заявителем платы за предоставление государственной услуги.</w:t>
      </w:r>
    </w:p>
    <w:p w:rsidR="00A84CBF" w:rsidRPr="005B4D7F" w:rsidRDefault="00D07028">
      <w:pPr>
        <w:pStyle w:val="ConsPlusNormal"/>
        <w:tabs>
          <w:tab w:val="left" w:pos="0"/>
          <w:tab w:val="left" w:pos="54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color w:val="000000"/>
          <w:sz w:val="28"/>
          <w:szCs w:val="28"/>
        </w:rPr>
        <w:t>1</w:t>
      </w:r>
      <w:r w:rsidR="00B65114">
        <w:rPr>
          <w:rFonts w:ascii="PT Astra Serif" w:hAnsi="PT Astra Serif" w:cs="PT Astra Serif"/>
          <w:color w:val="000000"/>
          <w:sz w:val="28"/>
          <w:szCs w:val="28"/>
        </w:rPr>
        <w:t>8</w:t>
      </w:r>
      <w:r w:rsidRPr="005B4D7F">
        <w:rPr>
          <w:rFonts w:ascii="PT Astra Serif" w:hAnsi="PT Astra Serif" w:cs="PT Astra Serif"/>
          <w:color w:val="000000"/>
          <w:sz w:val="28"/>
          <w:szCs w:val="28"/>
        </w:rPr>
        <w:t>. Для предоставления государственной</w:t>
      </w:r>
      <w:r w:rsidRPr="005B4D7F">
        <w:rPr>
          <w:rFonts w:ascii="PT Astra Serif" w:hAnsi="PT Astra Serif" w:cs="PT Astra Serif"/>
          <w:color w:val="000000"/>
          <w:sz w:val="28"/>
          <w:szCs w:val="28"/>
        </w:rPr>
        <w:t xml:space="preserve"> услуги в электронном виде заявитель подает заявление в электронном виде на Портале с приложением сканированных копий документов, указанных в пункте 1</w:t>
      </w:r>
      <w:r w:rsidR="00B65114">
        <w:rPr>
          <w:rFonts w:ascii="PT Astra Serif" w:hAnsi="PT Astra Serif" w:cs="PT Astra Serif"/>
          <w:color w:val="000000"/>
          <w:sz w:val="28"/>
          <w:szCs w:val="28"/>
        </w:rPr>
        <w:t>1</w:t>
      </w:r>
      <w:r w:rsidRPr="005B4D7F">
        <w:rPr>
          <w:rFonts w:ascii="PT Astra Serif" w:hAnsi="PT Astra Serif" w:cs="PT Astra Serif"/>
          <w:color w:val="000000"/>
          <w:sz w:val="28"/>
          <w:szCs w:val="28"/>
        </w:rPr>
        <w:t xml:space="preserve"> Регламента, в формате PDF.</w:t>
      </w:r>
    </w:p>
    <w:p w:rsidR="00A84CBF" w:rsidRPr="005B4D7F" w:rsidRDefault="00D07028">
      <w:pPr>
        <w:tabs>
          <w:tab w:val="left" w:pos="540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color w:val="000000"/>
          <w:sz w:val="28"/>
          <w:szCs w:val="28"/>
        </w:rPr>
        <w:t>19</w:t>
      </w:r>
      <w:r w:rsidRPr="005B4D7F">
        <w:rPr>
          <w:rFonts w:ascii="PT Astra Serif" w:hAnsi="PT Astra Serif" w:cs="PT Astra Serif"/>
          <w:color w:val="000000"/>
          <w:sz w:val="28"/>
          <w:szCs w:val="28"/>
        </w:rPr>
        <w:t>. Максимальный срок ожидания в очереди при подаче запроса о предоставлении</w:t>
      </w:r>
      <w:r w:rsidRPr="005B4D7F">
        <w:rPr>
          <w:rFonts w:ascii="PT Astra Serif" w:hAnsi="PT Astra Serif" w:cs="PT Astra Serif"/>
          <w:sz w:val="28"/>
          <w:szCs w:val="28"/>
        </w:rPr>
        <w:t xml:space="preserve"> </w:t>
      </w:r>
      <w:r w:rsidRPr="005B4D7F">
        <w:rPr>
          <w:rFonts w:ascii="PT Astra Serif" w:hAnsi="PT Astra Serif" w:cs="PT Astra Serif"/>
          <w:sz w:val="28"/>
          <w:szCs w:val="28"/>
        </w:rPr>
        <w:t>государственной услуги</w:t>
      </w:r>
      <w:r>
        <w:rPr>
          <w:rFonts w:ascii="PT Astra Serif" w:hAnsi="PT Astra Serif" w:cs="PT Astra Serif"/>
          <w:sz w:val="28"/>
          <w:szCs w:val="28"/>
        </w:rPr>
        <w:t xml:space="preserve"> в случае обращения заявителя непосредственно в орган, предоставляющий государственную услугу или в МФЦ</w:t>
      </w:r>
      <w:r w:rsidRPr="005B4D7F">
        <w:rPr>
          <w:rFonts w:ascii="PT Astra Serif" w:hAnsi="PT Astra Serif" w:cs="PT Astra Serif"/>
          <w:sz w:val="28"/>
          <w:szCs w:val="28"/>
        </w:rPr>
        <w:t>: не более 15 минут.</w:t>
      </w:r>
    </w:p>
    <w:p w:rsidR="00A84CBF" w:rsidRPr="005B4D7F" w:rsidRDefault="00D07028">
      <w:pPr>
        <w:tabs>
          <w:tab w:val="left" w:pos="1134"/>
          <w:tab w:val="left" w:pos="1260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20</w:t>
      </w:r>
      <w:r w:rsidRPr="005B4D7F">
        <w:rPr>
          <w:rFonts w:ascii="PT Astra Serif" w:hAnsi="PT Astra Serif" w:cs="PT Astra Serif"/>
          <w:sz w:val="28"/>
          <w:szCs w:val="28"/>
        </w:rPr>
        <w:t>. Максимальный срок ожидания в очереди при получении результата предоставления государственной услуги: не бо</w:t>
      </w:r>
      <w:r w:rsidRPr="005B4D7F">
        <w:rPr>
          <w:rFonts w:ascii="PT Astra Serif" w:hAnsi="PT Astra Serif" w:cs="PT Astra Serif"/>
          <w:sz w:val="28"/>
          <w:szCs w:val="28"/>
        </w:rPr>
        <w:t xml:space="preserve">лее 15 минут. </w:t>
      </w:r>
    </w:p>
    <w:p w:rsidR="00A84CBF" w:rsidRPr="005B4D7F" w:rsidRDefault="00D07028">
      <w:pPr>
        <w:tabs>
          <w:tab w:val="left" w:pos="54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2</w:t>
      </w:r>
      <w:r w:rsidR="00B65114">
        <w:rPr>
          <w:rFonts w:ascii="PT Astra Serif" w:hAnsi="PT Astra Serif" w:cs="PT Astra Serif"/>
          <w:sz w:val="28"/>
          <w:szCs w:val="28"/>
        </w:rPr>
        <w:t>1</w:t>
      </w:r>
      <w:r w:rsidRPr="005B4D7F">
        <w:rPr>
          <w:rFonts w:ascii="PT Astra Serif" w:hAnsi="PT Astra Serif" w:cs="PT Astra Serif"/>
          <w:sz w:val="28"/>
          <w:szCs w:val="28"/>
        </w:rPr>
        <w:t>. Срок регистрации запроса о предоставлении государственной услуги: в течение одного рабочего дня, следующего за днем поступления запроса.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6" w:name="sub_76"/>
      <w:r>
        <w:rPr>
          <w:rFonts w:ascii="PT Astra Serif" w:hAnsi="PT Astra Serif" w:cs="PT Astra Serif"/>
          <w:sz w:val="28"/>
          <w:szCs w:val="28"/>
        </w:rPr>
        <w:t>22</w:t>
      </w:r>
      <w:r w:rsidRPr="005B4D7F">
        <w:rPr>
          <w:rFonts w:ascii="PT Astra Serif" w:hAnsi="PT Astra Serif" w:cs="PT Astra Serif"/>
          <w:sz w:val="28"/>
          <w:szCs w:val="28"/>
        </w:rPr>
        <w:t xml:space="preserve">. </w:t>
      </w:r>
      <w:bookmarkStart w:id="7" w:name="sub_75"/>
      <w:bookmarkEnd w:id="6"/>
      <w:r w:rsidRPr="005B4D7F">
        <w:rPr>
          <w:rFonts w:ascii="PT Astra Serif" w:hAnsi="PT Astra Serif" w:cs="PT Astra Serif"/>
          <w:sz w:val="28"/>
          <w:szCs w:val="28"/>
        </w:rPr>
        <w:t xml:space="preserve">Требования к помещениям, в которых предоставляется государственная услуга, к залу ожидания, </w:t>
      </w:r>
      <w:r w:rsidRPr="005B4D7F">
        <w:rPr>
          <w:rFonts w:ascii="PT Astra Serif" w:hAnsi="PT Astra Serif" w:cs="PT Astra Serif"/>
          <w:sz w:val="28"/>
          <w:szCs w:val="28"/>
        </w:rPr>
        <w:t>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государственной услуги, в том числе к обеспечению доступности для инвалидов указа</w:t>
      </w:r>
      <w:r w:rsidRPr="005B4D7F">
        <w:rPr>
          <w:rFonts w:ascii="PT Astra Serif" w:hAnsi="PT Astra Serif" w:cs="PT Astra Serif"/>
          <w:sz w:val="28"/>
          <w:szCs w:val="28"/>
        </w:rPr>
        <w:t>нных объектов в соответствии с законодательством Российской Федерации о социальной защите инвалидов: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 xml:space="preserve">1) здание Департамента оборудовано отдельным входом для свободного доступа в помещение; 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 xml:space="preserve">2) вход в здание оборудован информационной табличкой (вывеской) с </w:t>
      </w:r>
      <w:r w:rsidRPr="005B4D7F">
        <w:rPr>
          <w:rFonts w:ascii="PT Astra Serif" w:hAnsi="PT Astra Serif" w:cs="PT Astra Serif"/>
          <w:sz w:val="28"/>
          <w:szCs w:val="28"/>
        </w:rPr>
        <w:t>указанием наименования Департамента;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3) вход в здание Департамента оборудован кнопкой вызова помощи для оповещения сотрудников Департамента о необходимости оказания помощи инвалидам при доступе в здание;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4) у входа в каждое из помещений Департамента размещ</w:t>
      </w:r>
      <w:r w:rsidRPr="005B4D7F">
        <w:rPr>
          <w:rFonts w:ascii="PT Astra Serif" w:hAnsi="PT Astra Serif" w:cs="PT Astra Serif"/>
          <w:sz w:val="28"/>
          <w:szCs w:val="28"/>
        </w:rPr>
        <w:t>ается табличка с фамилией, именем, отчеством (при наличии последнего) и наименованием должности каждого специалиста;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5) помещения Департамента соответствуют санитарно-эпидемиологическим правилам и нормативам «Санитарно-эпидемиологические требования к услов</w:t>
      </w:r>
      <w:r w:rsidRPr="005B4D7F">
        <w:rPr>
          <w:rFonts w:ascii="PT Astra Serif" w:hAnsi="PT Astra Serif" w:cs="PT Astra Serif"/>
          <w:sz w:val="28"/>
          <w:szCs w:val="28"/>
        </w:rPr>
        <w:t>иям труда» СП 2.2.3670-20;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 xml:space="preserve">6) присутственные места оборудованы: </w:t>
      </w:r>
    </w:p>
    <w:p w:rsidR="00A84CBF" w:rsidRPr="005B4D7F" w:rsidRDefault="00D07028">
      <w:pPr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 xml:space="preserve">системой кондиционирования воздуха; </w:t>
      </w:r>
    </w:p>
    <w:p w:rsidR="00A84CBF" w:rsidRPr="005B4D7F" w:rsidRDefault="00D07028">
      <w:pPr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 xml:space="preserve">противопожарной системой и средствами пожаротушения; </w:t>
      </w:r>
    </w:p>
    <w:p w:rsidR="00A84CBF" w:rsidRPr="005B4D7F" w:rsidRDefault="00D07028">
      <w:pPr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системой охраны;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 xml:space="preserve">7) места ожидания в очереди на предоставление или получение документов оборудованы </w:t>
      </w:r>
      <w:r w:rsidRPr="005B4D7F">
        <w:rPr>
          <w:rFonts w:ascii="PT Astra Serif" w:hAnsi="PT Astra Serif" w:cs="PT Astra Serif"/>
          <w:sz w:val="28"/>
          <w:szCs w:val="28"/>
        </w:rPr>
        <w:t>скамьями. Количество мест ожидания определяется исходя из фактической нагрузки и возможностей для их размещения в здании, но не может составлять менее 3 мест;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8) прием заявителей осуществляется в специально оборудованных помещениях (кабинетах), где распола</w:t>
      </w:r>
      <w:r w:rsidRPr="005B4D7F">
        <w:rPr>
          <w:rFonts w:ascii="PT Astra Serif" w:hAnsi="PT Astra Serif" w:cs="PT Astra Serif"/>
          <w:sz w:val="28"/>
          <w:szCs w:val="28"/>
        </w:rPr>
        <w:t xml:space="preserve">гается главный специалист комитета </w:t>
      </w:r>
      <w:r w:rsidRPr="005B4D7F">
        <w:rPr>
          <w:rFonts w:ascii="PT Astra Serif" w:hAnsi="PT Astra Serif"/>
          <w:sz w:val="28"/>
          <w:szCs w:val="28"/>
        </w:rPr>
        <w:t>физической культуры, спорта и цифрового развития</w:t>
      </w:r>
      <w:r w:rsidRPr="005B4D7F">
        <w:rPr>
          <w:rFonts w:ascii="PT Astra Serif" w:hAnsi="PT Astra Serif" w:cs="PT Astra Serif"/>
          <w:sz w:val="28"/>
          <w:szCs w:val="28"/>
        </w:rPr>
        <w:t>, ответственный за предоставление государственной услуги;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 xml:space="preserve">9) места для заполнения документов оборудованы стульями, столами и обеспечиваются образцами заполнения документов, бланками заявлений и канцелярскими принадлежностями; 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10) места информирования, предназначенные для ознакомления заявителей с информационными</w:t>
      </w:r>
      <w:r w:rsidRPr="005B4D7F">
        <w:rPr>
          <w:rFonts w:ascii="PT Astra Serif" w:hAnsi="PT Astra Serif" w:cs="PT Astra Serif"/>
          <w:sz w:val="28"/>
          <w:szCs w:val="28"/>
        </w:rPr>
        <w:t xml:space="preserve"> материалами, оборудованы информационными стендами;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11) на информационных стендах в Департаменте, а т</w:t>
      </w:r>
      <w:r w:rsidR="00346CB7">
        <w:rPr>
          <w:rFonts w:ascii="PT Astra Serif" w:hAnsi="PT Astra Serif" w:cs="PT Astra Serif"/>
          <w:sz w:val="28"/>
          <w:szCs w:val="28"/>
        </w:rPr>
        <w:t>акже сайте Департамента размещаются следующие документы и (или)</w:t>
      </w:r>
      <w:r w:rsidRPr="005B4D7F">
        <w:rPr>
          <w:rFonts w:ascii="PT Astra Serif" w:hAnsi="PT Astra Serif" w:cs="PT Astra Serif"/>
          <w:sz w:val="28"/>
          <w:szCs w:val="28"/>
        </w:rPr>
        <w:t xml:space="preserve"> информация: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1) текст Регламента с приложениями на сайте Деп</w:t>
      </w:r>
      <w:r w:rsidR="00B65114">
        <w:rPr>
          <w:rFonts w:ascii="PT Astra Serif" w:hAnsi="PT Astra Serif" w:cs="PT Astra Serif"/>
          <w:sz w:val="28"/>
          <w:szCs w:val="28"/>
        </w:rPr>
        <w:t>артамента и извлечения (пункт 11</w:t>
      </w:r>
      <w:r w:rsidRPr="005B4D7F">
        <w:rPr>
          <w:rFonts w:ascii="PT Astra Serif" w:hAnsi="PT Astra Serif" w:cs="PT Astra Serif"/>
          <w:sz w:val="28"/>
          <w:szCs w:val="28"/>
        </w:rPr>
        <w:t xml:space="preserve"> Регламента) на информационных стендах;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2) образец заполнения формы заявления и перечень документов, необходимых для предоставления государственной услуги;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3) место расположения, график (режим) работы, номера телефонов и адрес электронной почты Департамент</w:t>
      </w:r>
      <w:r w:rsidRPr="005B4D7F">
        <w:rPr>
          <w:rFonts w:ascii="PT Astra Serif" w:hAnsi="PT Astra Serif" w:cs="PT Astra Serif"/>
          <w:sz w:val="28"/>
          <w:szCs w:val="28"/>
        </w:rPr>
        <w:t>а;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 xml:space="preserve">4) местонахождение главного специалиста комитета </w:t>
      </w:r>
      <w:r w:rsidRPr="005B4D7F">
        <w:rPr>
          <w:rFonts w:ascii="PT Astra Serif" w:hAnsi="PT Astra Serif"/>
          <w:sz w:val="28"/>
          <w:szCs w:val="28"/>
        </w:rPr>
        <w:t>физической культуры, спорта и цифрового развития</w:t>
      </w:r>
      <w:r w:rsidRPr="005B4D7F">
        <w:rPr>
          <w:rFonts w:ascii="PT Astra Serif" w:hAnsi="PT Astra Serif" w:cs="PT Astra Serif"/>
          <w:sz w:val="28"/>
          <w:szCs w:val="28"/>
        </w:rPr>
        <w:t>, ответственного за предоставление государственной услуги, и режим приема им заявителей;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5) основания отказа в предоставлении государственной услуги;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6) пор</w:t>
      </w:r>
      <w:r w:rsidRPr="005B4D7F">
        <w:rPr>
          <w:rFonts w:ascii="PT Astra Serif" w:hAnsi="PT Astra Serif" w:cs="PT Astra Serif"/>
          <w:sz w:val="28"/>
          <w:szCs w:val="28"/>
        </w:rPr>
        <w:t>ядок информирования о ходе предоставления государственной услуги;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7) порядок получения консультаций;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 xml:space="preserve">8) порядок внесудебного обжалования решений, действий или бездействия главного специалиста комитета </w:t>
      </w:r>
      <w:r w:rsidRPr="005B4D7F">
        <w:rPr>
          <w:rFonts w:ascii="PT Astra Serif" w:hAnsi="PT Astra Serif"/>
          <w:sz w:val="28"/>
          <w:szCs w:val="28"/>
        </w:rPr>
        <w:t xml:space="preserve">физической культуры, спорта и цифрового развития, </w:t>
      </w:r>
      <w:r w:rsidRPr="005B4D7F">
        <w:rPr>
          <w:rFonts w:ascii="PT Astra Serif" w:hAnsi="PT Astra Serif" w:cs="PT Astra Serif"/>
          <w:sz w:val="28"/>
          <w:szCs w:val="28"/>
        </w:rPr>
        <w:t>ответ</w:t>
      </w:r>
      <w:r w:rsidRPr="005B4D7F">
        <w:rPr>
          <w:rFonts w:ascii="PT Astra Serif" w:hAnsi="PT Astra Serif" w:cs="PT Astra Serif"/>
          <w:sz w:val="28"/>
          <w:szCs w:val="28"/>
        </w:rPr>
        <w:t>ственного за предоставление государственной услуги;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A43EE7">
        <w:rPr>
          <w:rFonts w:ascii="PT Astra Serif" w:hAnsi="PT Astra Serif" w:cs="PT Astra Serif"/>
          <w:color w:val="000000"/>
          <w:sz w:val="28"/>
          <w:szCs w:val="28"/>
        </w:rPr>
        <w:t xml:space="preserve">9) </w:t>
      </w:r>
      <w:bookmarkEnd w:id="7"/>
      <w:r w:rsidRPr="00A43EE7">
        <w:rPr>
          <w:rFonts w:ascii="PT Astra Serif" w:hAnsi="PT Astra Serif" w:cs="PT Astra Serif"/>
          <w:color w:val="000000"/>
          <w:sz w:val="28"/>
          <w:szCs w:val="28"/>
        </w:rPr>
        <w:t>обеспечение</w:t>
      </w:r>
      <w:r w:rsidRPr="005B4D7F">
        <w:rPr>
          <w:rFonts w:ascii="PT Astra Serif" w:hAnsi="PT Astra Serif" w:cs="PT Astra Serif"/>
          <w:sz w:val="28"/>
          <w:szCs w:val="28"/>
        </w:rPr>
        <w:t xml:space="preserve"> возможности беспрепятственного доступа инвалидов осуществляется в соответствии с требованиями статьи 15 Федерального закона от 24 ноября 1995 года № 181-ФЗ «О социальной защите инвалидов в </w:t>
      </w:r>
      <w:r w:rsidRPr="005B4D7F">
        <w:rPr>
          <w:rFonts w:ascii="PT Astra Serif" w:hAnsi="PT Astra Serif" w:cs="PT Astra Serif"/>
          <w:sz w:val="28"/>
          <w:szCs w:val="28"/>
        </w:rPr>
        <w:t>Российской Федерации».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В связи с отсутствием технической возможности обустройства здания Департамента для обеспечения беспрепятственного доступа в здание инвалидов, использующих кресла-коляски, государственная услуга предоставляется указанной категории гра</w:t>
      </w:r>
      <w:r w:rsidRPr="005B4D7F">
        <w:rPr>
          <w:rFonts w:ascii="PT Astra Serif" w:hAnsi="PT Astra Serif" w:cs="PT Astra Serif"/>
          <w:sz w:val="28"/>
          <w:szCs w:val="28"/>
        </w:rPr>
        <w:t>ждан в альтернативной форме – дистанционно либо через Портал.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23</w:t>
      </w:r>
      <w:r w:rsidRPr="005B4D7F">
        <w:rPr>
          <w:rFonts w:ascii="PT Astra Serif" w:hAnsi="PT Astra Serif" w:cs="PT Astra Serif"/>
          <w:sz w:val="28"/>
          <w:szCs w:val="28"/>
        </w:rPr>
        <w:t>. Показатели доступности и качества государственной услуги: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1) достоверность, полнота и актуальность информирования о порядке предоставления государственной услуги;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 xml:space="preserve">2) наглядность форм </w:t>
      </w:r>
      <w:r w:rsidRPr="005B4D7F">
        <w:rPr>
          <w:rFonts w:ascii="PT Astra Serif" w:hAnsi="PT Astra Serif" w:cs="PT Astra Serif"/>
          <w:sz w:val="28"/>
          <w:szCs w:val="28"/>
        </w:rPr>
        <w:t>размещаемой информации о порядке предоставления государственной услуги;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3) соблюдение сроков и последовательности административных процедур, установленных настоящим Регламентом;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4) отсутствие удовлетворенных жалоб граждан, связанных с предоставлением госуд</w:t>
      </w:r>
      <w:r w:rsidRPr="005B4D7F">
        <w:rPr>
          <w:rFonts w:ascii="PT Astra Serif" w:hAnsi="PT Astra Serif" w:cs="PT Astra Serif"/>
          <w:sz w:val="28"/>
          <w:szCs w:val="28"/>
        </w:rPr>
        <w:t>арственной услуги.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8" w:name="sub_87"/>
      <w:r w:rsidRPr="005B4D7F">
        <w:rPr>
          <w:rFonts w:ascii="PT Astra Serif" w:hAnsi="PT Astra Serif" w:cs="PT Astra Serif"/>
          <w:sz w:val="28"/>
          <w:szCs w:val="28"/>
        </w:rPr>
        <w:t>2</w:t>
      </w:r>
      <w:r w:rsidR="00B65114">
        <w:rPr>
          <w:rFonts w:ascii="PT Astra Serif" w:hAnsi="PT Astra Serif" w:cs="PT Astra Serif"/>
          <w:sz w:val="28"/>
          <w:szCs w:val="28"/>
        </w:rPr>
        <w:t>4</w:t>
      </w:r>
      <w:r w:rsidRPr="005B4D7F">
        <w:rPr>
          <w:rFonts w:ascii="PT Astra Serif" w:hAnsi="PT Astra Serif" w:cs="PT Astra Serif"/>
          <w:sz w:val="28"/>
          <w:szCs w:val="28"/>
        </w:rPr>
        <w:t xml:space="preserve">. </w:t>
      </w:r>
      <w:bookmarkStart w:id="9" w:name="sub_85"/>
      <w:bookmarkEnd w:id="8"/>
      <w:r w:rsidRPr="005B4D7F">
        <w:rPr>
          <w:rFonts w:ascii="PT Astra Serif" w:hAnsi="PT Astra Serif" w:cs="PT Astra Serif"/>
          <w:sz w:val="28"/>
          <w:szCs w:val="28"/>
        </w:rPr>
        <w:t>Иные требования, в том числе учитывающие особенности предоставления государственных услуг в многофункциональных центрах и особенности предоставления государственных услуг в электронной форме: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1) подача заявления о предоставлении госу</w:t>
      </w:r>
      <w:r w:rsidRPr="005B4D7F">
        <w:rPr>
          <w:rFonts w:ascii="PT Astra Serif" w:hAnsi="PT Astra Serif" w:cs="PT Astra Serif"/>
          <w:sz w:val="28"/>
          <w:szCs w:val="28"/>
        </w:rPr>
        <w:t>дарственной услуги в МФЦ осуществляется только после заключения соглашения о взаимодействии между Департаментом и МФЦ;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2) заявитель имеет возможность получения государственной услуги в электронной форме с использованием Портала, в части: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а) получения инфор</w:t>
      </w:r>
      <w:r w:rsidRPr="005B4D7F">
        <w:rPr>
          <w:rFonts w:ascii="PT Astra Serif" w:hAnsi="PT Astra Serif" w:cs="PT Astra Serif"/>
          <w:sz w:val="28"/>
          <w:szCs w:val="28"/>
        </w:rPr>
        <w:t>мации о порядке предоставления государственной услуги;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б) ознакомления с формой представления и документов, необходимых для получения государственной услуги, обеспечения доступа к ним для копирования и заполнения в электронном виде.</w:t>
      </w:r>
    </w:p>
    <w:bookmarkEnd w:id="9"/>
    <w:p w:rsidR="00A84CBF" w:rsidRPr="005B4D7F" w:rsidRDefault="00A84CBF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84CBF" w:rsidRPr="005B4D7F" w:rsidRDefault="00D07028">
      <w:pPr>
        <w:jc w:val="center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bCs/>
          <w:sz w:val="28"/>
          <w:szCs w:val="28"/>
        </w:rPr>
        <w:t xml:space="preserve">3. Состав, последовательность и сроки выполнения </w:t>
      </w:r>
    </w:p>
    <w:p w:rsidR="00A84CBF" w:rsidRPr="005B4D7F" w:rsidRDefault="00D07028">
      <w:pPr>
        <w:jc w:val="center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bCs/>
          <w:sz w:val="28"/>
          <w:szCs w:val="28"/>
        </w:rPr>
        <w:t xml:space="preserve">административных процедур, требования к порядку их выполнения, </w:t>
      </w:r>
    </w:p>
    <w:p w:rsidR="00A84CBF" w:rsidRPr="005B4D7F" w:rsidRDefault="00D07028">
      <w:pPr>
        <w:jc w:val="center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bCs/>
          <w:sz w:val="28"/>
          <w:szCs w:val="28"/>
        </w:rPr>
        <w:t xml:space="preserve">в том числе особенности выполнения административных процедур </w:t>
      </w:r>
    </w:p>
    <w:p w:rsidR="00A84CBF" w:rsidRPr="005B4D7F" w:rsidRDefault="00D07028">
      <w:pPr>
        <w:jc w:val="center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bCs/>
          <w:sz w:val="28"/>
          <w:szCs w:val="28"/>
        </w:rPr>
        <w:t xml:space="preserve">в электронной форме, а также особенности выполнения административных процедур в </w:t>
      </w:r>
      <w:r w:rsidRPr="005B4D7F">
        <w:rPr>
          <w:rFonts w:ascii="PT Astra Serif" w:hAnsi="PT Astra Serif" w:cs="PT Astra Serif"/>
          <w:bCs/>
          <w:sz w:val="28"/>
          <w:szCs w:val="28"/>
        </w:rPr>
        <w:t>многофункциональных центрах</w:t>
      </w:r>
    </w:p>
    <w:p w:rsidR="00A84CBF" w:rsidRPr="005B4D7F" w:rsidRDefault="00A84CBF">
      <w:pPr>
        <w:keepNext/>
        <w:widowControl w:val="0"/>
        <w:tabs>
          <w:tab w:val="left" w:pos="1260"/>
        </w:tabs>
        <w:ind w:firstLine="720"/>
        <w:jc w:val="center"/>
        <w:rPr>
          <w:rFonts w:ascii="PT Astra Serif" w:hAnsi="PT Astra Serif" w:cs="PT Astra Serif"/>
          <w:bCs/>
          <w:sz w:val="28"/>
          <w:szCs w:val="28"/>
        </w:rPr>
      </w:pPr>
    </w:p>
    <w:p w:rsidR="00A84CBF" w:rsidRPr="005B4D7F" w:rsidRDefault="00D07028">
      <w:pPr>
        <w:keepNext/>
        <w:widowControl w:val="0"/>
        <w:tabs>
          <w:tab w:val="left" w:pos="1260"/>
        </w:tabs>
        <w:ind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bCs/>
          <w:sz w:val="28"/>
          <w:szCs w:val="28"/>
        </w:rPr>
        <w:t>25</w:t>
      </w:r>
      <w:r w:rsidRPr="005B4D7F">
        <w:rPr>
          <w:rFonts w:ascii="PT Astra Serif" w:hAnsi="PT Astra Serif" w:cs="PT Astra Serif"/>
          <w:bCs/>
          <w:sz w:val="28"/>
          <w:szCs w:val="28"/>
        </w:rPr>
        <w:t>. Предоставление государственной услуги включает в себя действия (административные процедуры):</w:t>
      </w:r>
    </w:p>
    <w:p w:rsidR="00A84CBF" w:rsidRPr="005B4D7F" w:rsidRDefault="00D07028">
      <w:pPr>
        <w:keepNext/>
        <w:widowControl w:val="0"/>
        <w:tabs>
          <w:tab w:val="left" w:pos="1260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 xml:space="preserve">1) прием и регистрация документов, </w:t>
      </w:r>
      <w:r w:rsidR="00B65114">
        <w:rPr>
          <w:rFonts w:ascii="PT Astra Serif" w:hAnsi="PT Astra Serif" w:cs="PT Astra Serif"/>
          <w:color w:val="000000"/>
          <w:sz w:val="28"/>
          <w:szCs w:val="28"/>
        </w:rPr>
        <w:t>предусмотренных пунктом 11</w:t>
      </w:r>
      <w:r w:rsidRPr="005B4D7F">
        <w:rPr>
          <w:rFonts w:ascii="PT Astra Serif" w:hAnsi="PT Astra Serif" w:cs="PT Astra Serif"/>
          <w:color w:val="000000"/>
          <w:sz w:val="28"/>
          <w:szCs w:val="28"/>
        </w:rPr>
        <w:t xml:space="preserve"> Регламента</w:t>
      </w:r>
      <w:r w:rsidRPr="005B4D7F">
        <w:rPr>
          <w:rFonts w:ascii="PT Astra Serif" w:hAnsi="PT Astra Serif" w:cs="PT Astra Serif"/>
          <w:sz w:val="28"/>
          <w:szCs w:val="28"/>
        </w:rPr>
        <w:t>;</w:t>
      </w:r>
    </w:p>
    <w:p w:rsidR="00A84CBF" w:rsidRPr="005B4D7F" w:rsidRDefault="00D07028">
      <w:pPr>
        <w:widowControl w:val="0"/>
        <w:ind w:firstLine="720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color w:val="000000"/>
          <w:sz w:val="28"/>
          <w:szCs w:val="28"/>
        </w:rPr>
        <w:t>2) проверка документов, предусмотренных пунктом 1</w:t>
      </w:r>
      <w:r w:rsidR="00B65114">
        <w:rPr>
          <w:rFonts w:ascii="PT Astra Serif" w:hAnsi="PT Astra Serif" w:cs="PT Astra Serif"/>
          <w:color w:val="000000"/>
          <w:sz w:val="28"/>
          <w:szCs w:val="28"/>
        </w:rPr>
        <w:t>1</w:t>
      </w:r>
      <w:r w:rsidRPr="005B4D7F">
        <w:rPr>
          <w:rFonts w:ascii="PT Astra Serif" w:hAnsi="PT Astra Serif" w:cs="PT Astra Serif"/>
          <w:color w:val="000000"/>
          <w:sz w:val="28"/>
          <w:szCs w:val="28"/>
        </w:rPr>
        <w:t xml:space="preserve"> Регла</w:t>
      </w:r>
      <w:r w:rsidRPr="005B4D7F">
        <w:rPr>
          <w:rFonts w:ascii="PT Astra Serif" w:hAnsi="PT Astra Serif" w:cs="PT Astra Serif"/>
          <w:color w:val="000000"/>
          <w:sz w:val="28"/>
          <w:szCs w:val="28"/>
        </w:rPr>
        <w:t>мента, и подготовка заключения по итогам проверки;</w:t>
      </w:r>
    </w:p>
    <w:p w:rsidR="00A84CBF" w:rsidRPr="005B4D7F" w:rsidRDefault="00D07028">
      <w:pPr>
        <w:widowControl w:val="0"/>
        <w:ind w:firstLine="720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color w:val="000000"/>
          <w:sz w:val="28"/>
          <w:szCs w:val="28"/>
        </w:rPr>
        <w:t>3) рассмотрение докуме</w:t>
      </w:r>
      <w:r w:rsidR="00B65114">
        <w:rPr>
          <w:rFonts w:ascii="PT Astra Serif" w:hAnsi="PT Astra Serif" w:cs="PT Astra Serif"/>
          <w:color w:val="000000"/>
          <w:sz w:val="28"/>
          <w:szCs w:val="28"/>
        </w:rPr>
        <w:t>нтов, предусмотренных пунктом 11</w:t>
      </w:r>
      <w:r w:rsidRPr="005B4D7F">
        <w:rPr>
          <w:rFonts w:ascii="PT Astra Serif" w:hAnsi="PT Astra Serif" w:cs="PT Astra Serif"/>
          <w:color w:val="000000"/>
          <w:sz w:val="28"/>
          <w:szCs w:val="28"/>
        </w:rPr>
        <w:t xml:space="preserve"> Регламента, Комиссией по присвоению спортивных разрядов (далее – Комиссия);</w:t>
      </w:r>
    </w:p>
    <w:p w:rsidR="00A84CBF" w:rsidRPr="005B4D7F" w:rsidRDefault="00D07028">
      <w:pPr>
        <w:widowControl w:val="0"/>
        <w:ind w:firstLine="720"/>
        <w:jc w:val="both"/>
        <w:rPr>
          <w:rFonts w:ascii="PT Astra Serif" w:hAnsi="PT Astra Serif"/>
          <w:sz w:val="28"/>
          <w:szCs w:val="28"/>
        </w:rPr>
      </w:pPr>
      <w:r w:rsidRPr="00A43EE7">
        <w:rPr>
          <w:rFonts w:ascii="PT Astra Serif" w:hAnsi="PT Astra Serif" w:cs="PT Astra Serif"/>
          <w:color w:val="000000"/>
          <w:sz w:val="28"/>
          <w:szCs w:val="28"/>
        </w:rPr>
        <w:t>4)</w:t>
      </w:r>
      <w:r w:rsidRPr="005B4D7F">
        <w:rPr>
          <w:rFonts w:ascii="PT Astra Serif" w:hAnsi="PT Astra Serif" w:cs="PT Astra Serif"/>
          <w:sz w:val="28"/>
          <w:szCs w:val="28"/>
        </w:rPr>
        <w:t> принятие решения о присвоении или подтверждении спортивных разрядов «ка</w:t>
      </w:r>
      <w:r w:rsidRPr="005B4D7F">
        <w:rPr>
          <w:rFonts w:ascii="PT Astra Serif" w:hAnsi="PT Astra Serif" w:cs="PT Astra Serif"/>
          <w:sz w:val="28"/>
          <w:szCs w:val="28"/>
        </w:rPr>
        <w:t xml:space="preserve">ндидат в мастера спорта» или «первый спортивный разряд» (далее – Спортивные разряды) либо об отказе в присвоении или подтверждении спортивных разрядов; </w:t>
      </w:r>
    </w:p>
    <w:p w:rsidR="00A84CBF" w:rsidRPr="005B4D7F" w:rsidRDefault="00D07028">
      <w:pPr>
        <w:widowControl w:val="0"/>
        <w:ind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color w:val="000000"/>
          <w:sz w:val="28"/>
          <w:szCs w:val="28"/>
        </w:rPr>
        <w:t>5</w:t>
      </w:r>
      <w:r w:rsidRPr="005B4D7F">
        <w:rPr>
          <w:rFonts w:ascii="PT Astra Serif" w:hAnsi="PT Astra Serif" w:cs="PT Astra Serif"/>
          <w:color w:val="000000"/>
          <w:sz w:val="28"/>
          <w:szCs w:val="28"/>
        </w:rPr>
        <w:t>) присвоение или подтверждение спортивных разрядов;</w:t>
      </w:r>
    </w:p>
    <w:p w:rsidR="00A84CBF" w:rsidRPr="005B4D7F" w:rsidRDefault="00D07028">
      <w:pPr>
        <w:widowControl w:val="0"/>
        <w:ind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color w:val="000000"/>
          <w:sz w:val="28"/>
          <w:szCs w:val="28"/>
        </w:rPr>
        <w:t>6</w:t>
      </w:r>
      <w:r w:rsidRPr="005B4D7F">
        <w:rPr>
          <w:rFonts w:ascii="PT Astra Serif" w:hAnsi="PT Astra Serif" w:cs="PT Astra Serif"/>
          <w:color w:val="000000"/>
          <w:sz w:val="28"/>
          <w:szCs w:val="28"/>
        </w:rPr>
        <w:t xml:space="preserve">) уведомление заявителя о присвоении или </w:t>
      </w:r>
      <w:r w:rsidRPr="005B4D7F">
        <w:rPr>
          <w:rFonts w:ascii="PT Astra Serif" w:hAnsi="PT Astra Serif" w:cs="PT Astra Serif"/>
          <w:color w:val="000000"/>
          <w:sz w:val="28"/>
          <w:szCs w:val="28"/>
        </w:rPr>
        <w:t>подтверждении спортивных разрядов либо об отказе в присвоении или подтверждении спортивных разрядов.</w:t>
      </w:r>
    </w:p>
    <w:p w:rsidR="00A84CBF" w:rsidRPr="005B4D7F" w:rsidRDefault="00D07028">
      <w:pPr>
        <w:tabs>
          <w:tab w:val="left" w:pos="1134"/>
          <w:tab w:val="left" w:pos="1260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2</w:t>
      </w:r>
      <w:r w:rsidR="00B65114">
        <w:rPr>
          <w:rFonts w:ascii="PT Astra Serif" w:hAnsi="PT Astra Serif" w:cs="PT Astra Serif"/>
          <w:sz w:val="28"/>
          <w:szCs w:val="28"/>
        </w:rPr>
        <w:t>6</w:t>
      </w:r>
      <w:r w:rsidRPr="005B4D7F">
        <w:rPr>
          <w:rFonts w:ascii="PT Astra Serif" w:hAnsi="PT Astra Serif" w:cs="PT Astra Serif"/>
          <w:sz w:val="28"/>
          <w:szCs w:val="28"/>
        </w:rPr>
        <w:t>. Описание последовательности действий при предоставлении государственной услуги (блок-схема) приведено в Приложении № 2 к настоящему Регламенту.</w:t>
      </w:r>
    </w:p>
    <w:p w:rsidR="00A84CBF" w:rsidRPr="005B4D7F" w:rsidRDefault="00D07028">
      <w:pPr>
        <w:tabs>
          <w:tab w:val="left" w:pos="1134"/>
          <w:tab w:val="left" w:pos="1260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2</w:t>
      </w:r>
      <w:r w:rsidR="00B65114">
        <w:rPr>
          <w:rFonts w:ascii="PT Astra Serif" w:hAnsi="PT Astra Serif" w:cs="PT Astra Serif"/>
          <w:sz w:val="28"/>
          <w:szCs w:val="28"/>
        </w:rPr>
        <w:t>7</w:t>
      </w:r>
      <w:r w:rsidRPr="005B4D7F">
        <w:rPr>
          <w:rFonts w:ascii="PT Astra Serif" w:hAnsi="PT Astra Serif" w:cs="PT Astra Serif"/>
          <w:sz w:val="28"/>
          <w:szCs w:val="28"/>
        </w:rPr>
        <w:t xml:space="preserve">. Прием документов, </w:t>
      </w:r>
      <w:r w:rsidRPr="005B4D7F">
        <w:rPr>
          <w:rFonts w:ascii="PT Astra Serif" w:hAnsi="PT Astra Serif" w:cs="PT Astra Serif"/>
          <w:color w:val="000000"/>
          <w:sz w:val="28"/>
          <w:szCs w:val="28"/>
        </w:rPr>
        <w:t>предусмотренных пунктом 1</w:t>
      </w:r>
      <w:r w:rsidR="00B65114">
        <w:rPr>
          <w:rFonts w:ascii="PT Astra Serif" w:hAnsi="PT Astra Serif" w:cs="PT Astra Serif"/>
          <w:color w:val="000000"/>
          <w:sz w:val="28"/>
          <w:szCs w:val="28"/>
        </w:rPr>
        <w:t>1</w:t>
      </w:r>
      <w:r w:rsidRPr="005B4D7F">
        <w:rPr>
          <w:rFonts w:ascii="PT Astra Serif" w:hAnsi="PT Astra Serif" w:cs="PT Astra Serif"/>
          <w:color w:val="000000"/>
          <w:sz w:val="28"/>
          <w:szCs w:val="28"/>
        </w:rPr>
        <w:t xml:space="preserve"> Регламента: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10" w:name="sub_97"/>
      <w:r w:rsidRPr="005B4D7F">
        <w:rPr>
          <w:rFonts w:ascii="PT Astra Serif" w:hAnsi="PT Astra Serif" w:cs="PT Astra Serif"/>
          <w:sz w:val="28"/>
          <w:szCs w:val="28"/>
        </w:rPr>
        <w:t xml:space="preserve">1) основанием для начала процедуры приема и регистрации документов заявителя является обращение заявителя в Департамент по адресу: 634029, </w:t>
      </w:r>
      <w:r w:rsidR="00A43EE7">
        <w:rPr>
          <w:rFonts w:ascii="PT Astra Serif" w:hAnsi="PT Astra Serif" w:cs="PT Astra Serif"/>
          <w:sz w:val="28"/>
          <w:szCs w:val="28"/>
        </w:rPr>
        <w:t xml:space="preserve">               </w:t>
      </w:r>
      <w:r w:rsidRPr="005B4D7F">
        <w:rPr>
          <w:rFonts w:ascii="PT Astra Serif" w:hAnsi="PT Astra Serif" w:cs="PT Astra Serif"/>
          <w:sz w:val="28"/>
          <w:szCs w:val="28"/>
        </w:rPr>
        <w:t>г. Томск, ул. Герцена, д. 8 с документами</w:t>
      </w:r>
      <w:r w:rsidR="00B65114">
        <w:rPr>
          <w:rFonts w:ascii="PT Astra Serif" w:hAnsi="PT Astra Serif" w:cs="PT Astra Serif"/>
          <w:sz w:val="28"/>
          <w:szCs w:val="28"/>
        </w:rPr>
        <w:t>, предусмотренными пунктом 11</w:t>
      </w:r>
      <w:r w:rsidRPr="005B4D7F">
        <w:rPr>
          <w:rFonts w:ascii="PT Astra Serif" w:hAnsi="PT Astra Serif" w:cs="PT Astra Serif"/>
          <w:sz w:val="28"/>
          <w:szCs w:val="28"/>
        </w:rPr>
        <w:t xml:space="preserve"> Регламента;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2) запись на прием в Департамент для подачи документов с использованием Портала, сайта Департамента не осуществляется;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11" w:name="sub_99"/>
      <w:bookmarkEnd w:id="10"/>
      <w:r w:rsidRPr="005B4D7F">
        <w:rPr>
          <w:rFonts w:ascii="PT Astra Serif" w:hAnsi="PT Astra Serif" w:cs="PT Astra Serif"/>
          <w:sz w:val="28"/>
          <w:szCs w:val="28"/>
        </w:rPr>
        <w:t>3) документы для присвоения или подтверждения спортивных разрядов могут поступить в Департамент о</w:t>
      </w:r>
      <w:r w:rsidRPr="005B4D7F">
        <w:rPr>
          <w:rFonts w:ascii="PT Astra Serif" w:hAnsi="PT Astra Serif" w:cs="PT Astra Serif"/>
          <w:sz w:val="28"/>
          <w:szCs w:val="28"/>
        </w:rPr>
        <w:t>дним из следующих способов:</w:t>
      </w:r>
    </w:p>
    <w:bookmarkEnd w:id="11"/>
    <w:p w:rsidR="00A84CBF" w:rsidRPr="005B4D7F" w:rsidRDefault="00D0702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лично заявителем;</w:t>
      </w:r>
    </w:p>
    <w:p w:rsidR="00A84CBF" w:rsidRPr="005B4D7F" w:rsidRDefault="00D0702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почтовым отправлением;</w:t>
      </w:r>
    </w:p>
    <w:p w:rsidR="00A84CBF" w:rsidRPr="005B4D7F" w:rsidRDefault="00D0702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нарочным;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4) главный специалист комитета физической культуры, спорта и цифрового развития Департамента, ответственный за предоставление услуги принимает и регистрирует документы в журнале</w:t>
      </w:r>
      <w:r w:rsidRPr="005B4D7F">
        <w:rPr>
          <w:rFonts w:ascii="PT Astra Serif" w:hAnsi="PT Astra Serif" w:cs="PT Astra Serif"/>
          <w:sz w:val="28"/>
          <w:szCs w:val="28"/>
        </w:rPr>
        <w:t xml:space="preserve"> приема и регистрации документов, необходимые для предоставления Государственной услуги, предусмотренные пунктом 1</w:t>
      </w:r>
      <w:r w:rsidR="00B65114">
        <w:rPr>
          <w:rFonts w:ascii="PT Astra Serif" w:hAnsi="PT Astra Serif" w:cs="PT Astra Serif"/>
          <w:sz w:val="28"/>
          <w:szCs w:val="28"/>
        </w:rPr>
        <w:t>1</w:t>
      </w:r>
      <w:r w:rsidRPr="005B4D7F">
        <w:rPr>
          <w:rFonts w:ascii="PT Astra Serif" w:hAnsi="PT Astra Serif" w:cs="PT Astra Serif"/>
          <w:sz w:val="28"/>
          <w:szCs w:val="28"/>
        </w:rPr>
        <w:t xml:space="preserve"> Регламента;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5) результатом административной процедуры является регистрация документов;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12" w:name="sub_100"/>
      <w:r w:rsidRPr="005B4D7F">
        <w:rPr>
          <w:rFonts w:ascii="PT Astra Serif" w:hAnsi="PT Astra Serif" w:cs="PT Astra Serif"/>
          <w:sz w:val="28"/>
          <w:szCs w:val="28"/>
        </w:rPr>
        <w:t xml:space="preserve">6) максимальный срок выполнения процедуры - 30 минут </w:t>
      </w:r>
      <w:r w:rsidRPr="005B4D7F">
        <w:rPr>
          <w:rFonts w:ascii="PT Astra Serif" w:hAnsi="PT Astra Serif" w:cs="PT Astra Serif"/>
          <w:sz w:val="28"/>
          <w:szCs w:val="28"/>
        </w:rPr>
        <w:t>на каждого заявителя;</w:t>
      </w:r>
    </w:p>
    <w:bookmarkEnd w:id="12"/>
    <w:p w:rsidR="00A84CBF" w:rsidRPr="005B4D7F" w:rsidRDefault="00D0702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 xml:space="preserve">7) документы на присвоение спортивных разрядов подаются заявителем в течение 4 месяцев со дня выполнения Квалификационных требований; </w:t>
      </w:r>
    </w:p>
    <w:p w:rsidR="00A84CBF" w:rsidRPr="005B4D7F" w:rsidRDefault="00D0702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8) для принятия решения о подтверждении спортивного разряда, документы заверенные печатью (при нали</w:t>
      </w:r>
      <w:r w:rsidRPr="005B4D7F">
        <w:rPr>
          <w:rFonts w:ascii="PT Astra Serif" w:hAnsi="PT Astra Serif" w:cs="PT Astra Serif"/>
          <w:sz w:val="28"/>
          <w:szCs w:val="28"/>
        </w:rPr>
        <w:t xml:space="preserve">чии) и подписью руководителя или уполномоченного должностного лица спортивной федерации, организации, осуществляющей деятельность в области физической культуры и спорта, </w:t>
      </w:r>
      <w:r w:rsidR="00484EDA">
        <w:rPr>
          <w:rFonts w:ascii="PT Astra Serif" w:hAnsi="PT Astra Serif" w:cs="PT Astra Serif"/>
          <w:sz w:val="28"/>
          <w:szCs w:val="28"/>
        </w:rPr>
        <w:t xml:space="preserve">физкультурно-спортивной организации, включенной в перечень, </w:t>
      </w:r>
      <w:r w:rsidRPr="005B4D7F">
        <w:rPr>
          <w:rFonts w:ascii="PT Astra Serif" w:hAnsi="PT Astra Serif" w:cs="PT Astra Serif"/>
          <w:sz w:val="28"/>
          <w:szCs w:val="28"/>
        </w:rPr>
        <w:t>подразделения федерального</w:t>
      </w:r>
      <w:r w:rsidR="00F71126">
        <w:rPr>
          <w:rFonts w:ascii="PT Astra Serif" w:hAnsi="PT Astra Serif" w:cs="PT Astra Serif"/>
          <w:sz w:val="28"/>
          <w:szCs w:val="28"/>
        </w:rPr>
        <w:t xml:space="preserve"> органа, должностного лица или З</w:t>
      </w:r>
      <w:r w:rsidRPr="005B4D7F">
        <w:rPr>
          <w:rFonts w:ascii="PT Astra Serif" w:hAnsi="PT Astra Serif" w:cs="PT Astra Serif"/>
          <w:sz w:val="28"/>
          <w:szCs w:val="28"/>
        </w:rPr>
        <w:t xml:space="preserve">аявителя соответственно, подаются в Департамент в срок не ранее чем за 2 месяца до дня окончания и не позднее дня окончания срока, на который был присвоен спортивный разряд. </w:t>
      </w:r>
    </w:p>
    <w:p w:rsidR="00A84CBF" w:rsidRPr="005B4D7F" w:rsidRDefault="00D0702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В случае если спортсмен в течение срока, на котор</w:t>
      </w:r>
      <w:r w:rsidRPr="005B4D7F">
        <w:rPr>
          <w:rFonts w:ascii="PT Astra Serif" w:hAnsi="PT Astra Serif" w:cs="PT Astra Serif"/>
          <w:sz w:val="28"/>
          <w:szCs w:val="28"/>
        </w:rPr>
        <w:t xml:space="preserve">ый был присвоен спортивный разряд, повторно выполнил нормы, требования и условия (подтвердил спортивный разряд), срок действия такого спортивного разряда продлевается на соответствующий срок, установленный пунктом 33, со дня окончания срока, на который он </w:t>
      </w:r>
      <w:r w:rsidRPr="005B4D7F">
        <w:rPr>
          <w:rFonts w:ascii="PT Astra Serif" w:hAnsi="PT Astra Serif" w:cs="PT Astra Serif"/>
          <w:sz w:val="28"/>
          <w:szCs w:val="28"/>
        </w:rPr>
        <w:t>был присвоен.</w:t>
      </w:r>
    </w:p>
    <w:p w:rsidR="00A84CBF" w:rsidRPr="005B4D7F" w:rsidRDefault="00D07028">
      <w:pPr>
        <w:tabs>
          <w:tab w:val="left" w:pos="709"/>
          <w:tab w:val="left" w:pos="993"/>
          <w:tab w:val="left" w:pos="1134"/>
          <w:tab w:val="left" w:pos="135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9) главный специалист, комитета физической культуры, спорта и цифрового развития, ответственный за предоставление государственной услуги, отказывает в приеме, регистрации документов, предусмотренных</w:t>
      </w:r>
      <w:r w:rsidRPr="005B4D7F">
        <w:rPr>
          <w:rFonts w:ascii="PT Astra Serif" w:hAnsi="PT Astra Serif" w:cs="Arial"/>
          <w:sz w:val="28"/>
          <w:szCs w:val="28"/>
        </w:rPr>
        <w:t xml:space="preserve"> пунктом 1</w:t>
      </w:r>
      <w:r w:rsidR="00B65114">
        <w:rPr>
          <w:rFonts w:ascii="PT Astra Serif" w:hAnsi="PT Astra Serif" w:cs="Arial"/>
          <w:sz w:val="28"/>
          <w:szCs w:val="28"/>
        </w:rPr>
        <w:t>1</w:t>
      </w:r>
      <w:r w:rsidRPr="005B4D7F">
        <w:rPr>
          <w:rFonts w:ascii="PT Astra Serif" w:hAnsi="PT Astra Serif" w:cs="Arial"/>
          <w:sz w:val="28"/>
          <w:szCs w:val="28"/>
        </w:rPr>
        <w:t xml:space="preserve"> Регламента,</w:t>
      </w:r>
      <w:r w:rsidRPr="005B4D7F">
        <w:rPr>
          <w:rFonts w:ascii="PT Astra Serif" w:hAnsi="PT Astra Serif" w:cs="PT Astra Serif"/>
          <w:sz w:val="28"/>
          <w:szCs w:val="28"/>
        </w:rPr>
        <w:t xml:space="preserve"> в случаях, указанных в пункте 14 Регламента, и возвращает заявителю, с указанием причин возврата.</w:t>
      </w:r>
    </w:p>
    <w:p w:rsidR="00A84CBF" w:rsidRPr="005B4D7F" w:rsidRDefault="00D07028">
      <w:pPr>
        <w:tabs>
          <w:tab w:val="left" w:pos="709"/>
          <w:tab w:val="left" w:pos="993"/>
          <w:tab w:val="left" w:pos="1134"/>
          <w:tab w:val="left" w:pos="135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9.1.) в случае подачи документов для присвоения спортивных разрядов в электронной форме документы не возвращаются.</w:t>
      </w:r>
    </w:p>
    <w:p w:rsidR="00A84CBF" w:rsidRPr="005B4D7F" w:rsidRDefault="00D07028">
      <w:pPr>
        <w:tabs>
          <w:tab w:val="left" w:pos="0"/>
          <w:tab w:val="left" w:pos="1134"/>
          <w:tab w:val="left" w:pos="1440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 xml:space="preserve">Максимальный срок выполнения действия - 3 </w:t>
      </w:r>
      <w:r w:rsidRPr="005B4D7F">
        <w:rPr>
          <w:rFonts w:ascii="PT Astra Serif" w:hAnsi="PT Astra Serif" w:cs="PT Astra Serif"/>
          <w:sz w:val="28"/>
          <w:szCs w:val="28"/>
        </w:rPr>
        <w:t>рабочих дня;</w:t>
      </w:r>
    </w:p>
    <w:p w:rsidR="00A84CBF" w:rsidRPr="005B4D7F" w:rsidRDefault="00D07028">
      <w:pPr>
        <w:tabs>
          <w:tab w:val="left" w:pos="0"/>
          <w:tab w:val="left" w:pos="1134"/>
          <w:tab w:val="left" w:pos="1440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10) в случае подачи документов для присвоения спортивных разрядов в электронной форме, не соответствующих требованиям, Департаментом принимается решение об отказе в приеме документов.</w:t>
      </w:r>
    </w:p>
    <w:p w:rsidR="00A84CBF" w:rsidRPr="005B4D7F" w:rsidRDefault="00D07028">
      <w:pPr>
        <w:tabs>
          <w:tab w:val="left" w:pos="0"/>
          <w:tab w:val="left" w:pos="1134"/>
          <w:tab w:val="left" w:pos="1440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 xml:space="preserve">В случае отказа в приеме документов для присвоения </w:t>
      </w:r>
      <w:r w:rsidRPr="005B4D7F">
        <w:rPr>
          <w:rFonts w:ascii="PT Astra Serif" w:hAnsi="PT Astra Serif" w:cs="PT Astra Serif"/>
          <w:sz w:val="28"/>
          <w:szCs w:val="28"/>
        </w:rPr>
        <w:t>спортивных разрядов в электронной форме заявитель может повторно направить документы для рассмотрения.</w:t>
      </w:r>
    </w:p>
    <w:p w:rsidR="00A84CBF" w:rsidRPr="005B4D7F" w:rsidRDefault="00D07028">
      <w:pPr>
        <w:tabs>
          <w:tab w:val="left" w:pos="0"/>
          <w:tab w:val="left" w:pos="1134"/>
          <w:tab w:val="left" w:pos="1440"/>
        </w:tabs>
        <w:ind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28</w:t>
      </w:r>
      <w:r w:rsidRPr="005B4D7F">
        <w:rPr>
          <w:rFonts w:ascii="PT Astra Serif" w:hAnsi="PT Astra Serif" w:cs="PT Astra Serif"/>
          <w:sz w:val="28"/>
          <w:szCs w:val="28"/>
        </w:rPr>
        <w:t>. Проверка докуме</w:t>
      </w:r>
      <w:r>
        <w:rPr>
          <w:rFonts w:ascii="PT Astra Serif" w:hAnsi="PT Astra Serif" w:cs="PT Astra Serif"/>
          <w:sz w:val="28"/>
          <w:szCs w:val="28"/>
        </w:rPr>
        <w:t>нтов, предусмотренных пунктом 11</w:t>
      </w:r>
      <w:r w:rsidRPr="005B4D7F">
        <w:rPr>
          <w:rFonts w:ascii="PT Astra Serif" w:hAnsi="PT Astra Serif" w:cs="PT Astra Serif"/>
          <w:sz w:val="28"/>
          <w:szCs w:val="28"/>
        </w:rPr>
        <w:t xml:space="preserve"> Регламента, и подготовка заключения по результатам проверки:</w:t>
      </w:r>
    </w:p>
    <w:p w:rsidR="00A84CBF" w:rsidRPr="005B4D7F" w:rsidRDefault="00D07028">
      <w:pPr>
        <w:tabs>
          <w:tab w:val="left" w:pos="0"/>
          <w:tab w:val="left" w:pos="1134"/>
          <w:tab w:val="left" w:pos="1440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1) основанием для начала административно</w:t>
      </w:r>
      <w:r w:rsidRPr="005B4D7F">
        <w:rPr>
          <w:rFonts w:ascii="PT Astra Serif" w:hAnsi="PT Astra Serif" w:cs="PT Astra Serif"/>
          <w:sz w:val="28"/>
          <w:szCs w:val="28"/>
        </w:rPr>
        <w:t>й процедуры является прием и регистрация главным специалистом комитета физической культуры, спорта и цифрового развития Департамента, ответственным за предоставление услуги, докуме</w:t>
      </w:r>
      <w:r w:rsidR="00B65114">
        <w:rPr>
          <w:rFonts w:ascii="PT Astra Serif" w:hAnsi="PT Astra Serif" w:cs="PT Astra Serif"/>
          <w:sz w:val="28"/>
          <w:szCs w:val="28"/>
        </w:rPr>
        <w:t>нтов, предусмотренных пунктом 11</w:t>
      </w:r>
      <w:r w:rsidRPr="005B4D7F">
        <w:rPr>
          <w:rFonts w:ascii="PT Astra Serif" w:hAnsi="PT Astra Serif" w:cs="PT Astra Serif"/>
          <w:sz w:val="28"/>
          <w:szCs w:val="28"/>
        </w:rPr>
        <w:t xml:space="preserve"> Регламента;</w:t>
      </w:r>
    </w:p>
    <w:p w:rsidR="00A84CBF" w:rsidRPr="005B4D7F" w:rsidRDefault="00D07028">
      <w:pPr>
        <w:tabs>
          <w:tab w:val="left" w:pos="0"/>
          <w:tab w:val="left" w:pos="1134"/>
          <w:tab w:val="left" w:pos="1440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 xml:space="preserve">2) главный специалист комитета </w:t>
      </w:r>
      <w:r w:rsidRPr="005B4D7F">
        <w:rPr>
          <w:rFonts w:ascii="PT Astra Serif" w:hAnsi="PT Astra Serif" w:cs="PT Astra Serif"/>
          <w:sz w:val="28"/>
          <w:szCs w:val="28"/>
        </w:rPr>
        <w:t>физической культуры, спорта и цифрового развития Департамента, ответственный за предоставление государственной услуги осуществляет проверку сведений о документах, удостоверяющих личность и докуме</w:t>
      </w:r>
      <w:r w:rsidR="00B65114">
        <w:rPr>
          <w:rFonts w:ascii="PT Astra Serif" w:hAnsi="PT Astra Serif" w:cs="PT Astra Serif"/>
          <w:sz w:val="28"/>
          <w:szCs w:val="28"/>
        </w:rPr>
        <w:t>нтов, предусмотренных пунктом 11</w:t>
      </w:r>
      <w:r w:rsidRPr="005B4D7F">
        <w:rPr>
          <w:rFonts w:ascii="PT Astra Serif" w:hAnsi="PT Astra Serif" w:cs="PT Astra Serif"/>
          <w:sz w:val="28"/>
          <w:szCs w:val="28"/>
        </w:rPr>
        <w:t xml:space="preserve"> Регламента и устанавливает с</w:t>
      </w:r>
      <w:r w:rsidRPr="005B4D7F">
        <w:rPr>
          <w:rFonts w:ascii="PT Astra Serif" w:hAnsi="PT Astra Serif" w:cs="PT Astra Serif"/>
          <w:sz w:val="28"/>
          <w:szCs w:val="28"/>
        </w:rPr>
        <w:t>оответствие формы и содержания документов требованиям законодательства Российской Федерации, Томской области и Регламента;</w:t>
      </w:r>
    </w:p>
    <w:p w:rsidR="00A84CBF" w:rsidRPr="005B4D7F" w:rsidRDefault="00D07028">
      <w:pPr>
        <w:tabs>
          <w:tab w:val="left" w:pos="0"/>
          <w:tab w:val="left" w:pos="1134"/>
          <w:tab w:val="left" w:pos="1440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3) главный специалист комитета физической культуры, спорта и цифрового развития Департамента, ответственный за предоставление государ</w:t>
      </w:r>
      <w:r w:rsidRPr="005B4D7F">
        <w:rPr>
          <w:rFonts w:ascii="PT Astra Serif" w:hAnsi="PT Astra Serif" w:cs="PT Astra Serif"/>
          <w:sz w:val="28"/>
          <w:szCs w:val="28"/>
        </w:rPr>
        <w:t>ственной услуги, по результатам проверки подготавливает проект протокола заседания Комиссии, осуществляет организацию заседания Комиссии.</w:t>
      </w:r>
    </w:p>
    <w:p w:rsidR="00A84CBF" w:rsidRPr="005B4D7F" w:rsidRDefault="00D07028">
      <w:pPr>
        <w:tabs>
          <w:tab w:val="left" w:pos="0"/>
          <w:tab w:val="left" w:pos="1134"/>
          <w:tab w:val="left" w:pos="1440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color w:val="000000"/>
          <w:sz w:val="28"/>
          <w:szCs w:val="28"/>
        </w:rPr>
        <w:t>Заседание Комиссии проводится один раз в месяц в последний рабочий день месяца, кроме декабря. В декабре заседание Ком</w:t>
      </w:r>
      <w:r w:rsidRPr="005B4D7F">
        <w:rPr>
          <w:rFonts w:ascii="PT Astra Serif" w:hAnsi="PT Astra Serif" w:cs="PT Astra Serif"/>
          <w:color w:val="000000"/>
          <w:sz w:val="28"/>
          <w:szCs w:val="28"/>
        </w:rPr>
        <w:t>иссии проводится не позднее 25 декабря.</w:t>
      </w:r>
    </w:p>
    <w:p w:rsidR="00A84CBF" w:rsidRPr="005B4D7F" w:rsidRDefault="00D07028">
      <w:pPr>
        <w:tabs>
          <w:tab w:val="left" w:pos="0"/>
          <w:tab w:val="left" w:pos="1134"/>
          <w:tab w:val="left" w:pos="1440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color w:val="000000"/>
          <w:sz w:val="28"/>
          <w:szCs w:val="28"/>
        </w:rPr>
        <w:t>Решение</w:t>
      </w:r>
      <w:r w:rsidRPr="005B4D7F">
        <w:rPr>
          <w:rFonts w:ascii="PT Astra Serif" w:hAnsi="PT Astra Serif" w:cs="PT Astra Serif"/>
          <w:sz w:val="28"/>
          <w:szCs w:val="28"/>
        </w:rPr>
        <w:t xml:space="preserve"> о присвоении или подтверждении спортивных разрядов</w:t>
      </w:r>
      <w:r w:rsidRPr="005B4D7F">
        <w:rPr>
          <w:rFonts w:ascii="PT Astra Serif" w:hAnsi="PT Astra Serif" w:cs="PT Astra Serif"/>
          <w:color w:val="000000"/>
          <w:sz w:val="28"/>
          <w:szCs w:val="28"/>
        </w:rPr>
        <w:t xml:space="preserve"> либо об отказе в </w:t>
      </w:r>
      <w:r w:rsidRPr="005B4D7F">
        <w:rPr>
          <w:rFonts w:ascii="PT Astra Serif" w:hAnsi="PT Astra Serif" w:cs="PT Astra Serif"/>
          <w:sz w:val="28"/>
          <w:szCs w:val="28"/>
        </w:rPr>
        <w:t xml:space="preserve">присвоении или подтверждении спортивных разрядов, </w:t>
      </w:r>
      <w:r w:rsidRPr="005B4D7F">
        <w:rPr>
          <w:rFonts w:ascii="PT Astra Serif" w:hAnsi="PT Astra Serif" w:cs="PT Astra Serif"/>
          <w:color w:val="000000"/>
          <w:sz w:val="28"/>
          <w:szCs w:val="28"/>
        </w:rPr>
        <w:t>принятое на заседании Комиссии, оформляется протоколом;</w:t>
      </w:r>
    </w:p>
    <w:p w:rsidR="00A84CBF" w:rsidRPr="005B4D7F" w:rsidRDefault="00D07028">
      <w:pPr>
        <w:tabs>
          <w:tab w:val="left" w:pos="0"/>
          <w:tab w:val="left" w:pos="1134"/>
          <w:tab w:val="left" w:pos="1440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4) максимальный срок выполнения пр</w:t>
      </w:r>
      <w:r w:rsidRPr="005B4D7F">
        <w:rPr>
          <w:rFonts w:ascii="PT Astra Serif" w:hAnsi="PT Astra Serif" w:cs="PT Astra Serif"/>
          <w:sz w:val="28"/>
          <w:szCs w:val="28"/>
        </w:rPr>
        <w:t>оцедуры - 16 рабочих дней со дня приема докуме</w:t>
      </w:r>
      <w:r w:rsidR="00B65114">
        <w:rPr>
          <w:rFonts w:ascii="PT Astra Serif" w:hAnsi="PT Astra Serif" w:cs="PT Astra Serif"/>
          <w:sz w:val="28"/>
          <w:szCs w:val="28"/>
        </w:rPr>
        <w:t>нтов, предусмотренных пунктом 11</w:t>
      </w:r>
      <w:r w:rsidRPr="005B4D7F">
        <w:rPr>
          <w:rFonts w:ascii="PT Astra Serif" w:hAnsi="PT Astra Serif" w:cs="PT Astra Serif"/>
          <w:sz w:val="28"/>
          <w:szCs w:val="28"/>
        </w:rPr>
        <w:t xml:space="preserve"> Регламента, главным специалистом комитета физической культуры, спорта и цифрового развития Департамента, ответственным за предоставление государственной услуги.</w:t>
      </w:r>
    </w:p>
    <w:p w:rsidR="00A84CBF" w:rsidRPr="005B4D7F" w:rsidRDefault="00D07028">
      <w:pPr>
        <w:tabs>
          <w:tab w:val="left" w:pos="0"/>
          <w:tab w:val="left" w:pos="1134"/>
          <w:tab w:val="left" w:pos="1440"/>
        </w:tabs>
        <w:ind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29</w:t>
      </w:r>
      <w:r w:rsidRPr="005B4D7F">
        <w:rPr>
          <w:rFonts w:ascii="PT Astra Serif" w:hAnsi="PT Astra Serif" w:cs="PT Astra Serif"/>
          <w:sz w:val="28"/>
          <w:szCs w:val="28"/>
        </w:rPr>
        <w:t>. Рассмотрение</w:t>
      </w:r>
      <w:r w:rsidRPr="005B4D7F">
        <w:rPr>
          <w:rFonts w:ascii="PT Astra Serif" w:hAnsi="PT Astra Serif" w:cs="PT Astra Serif"/>
          <w:sz w:val="28"/>
          <w:szCs w:val="28"/>
        </w:rPr>
        <w:t xml:space="preserve"> докуме</w:t>
      </w:r>
      <w:r>
        <w:rPr>
          <w:rFonts w:ascii="PT Astra Serif" w:hAnsi="PT Astra Serif" w:cs="PT Astra Serif"/>
          <w:sz w:val="28"/>
          <w:szCs w:val="28"/>
        </w:rPr>
        <w:t>нтов, предусмотренных пунктом 11</w:t>
      </w:r>
      <w:r w:rsidRPr="005B4D7F">
        <w:rPr>
          <w:rFonts w:ascii="PT Astra Serif" w:hAnsi="PT Astra Serif" w:cs="PT Astra Serif"/>
          <w:sz w:val="28"/>
          <w:szCs w:val="28"/>
        </w:rPr>
        <w:t xml:space="preserve"> Регламента, Комиссией: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13" w:name="sub_107"/>
      <w:r w:rsidRPr="005B4D7F">
        <w:rPr>
          <w:rFonts w:ascii="PT Astra Serif" w:hAnsi="PT Astra Serif" w:cs="PT Astra Serif"/>
          <w:sz w:val="28"/>
          <w:szCs w:val="28"/>
        </w:rPr>
        <w:t>1) основанием для проведения заседания Комиссии является поступление в Комиссию проекта протокола заседания Комиссии главного специалиста физической культуры, спорта и цифрового развития Департ</w:t>
      </w:r>
      <w:r w:rsidRPr="005B4D7F">
        <w:rPr>
          <w:rFonts w:ascii="PT Astra Serif" w:hAnsi="PT Astra Serif" w:cs="PT Astra Serif"/>
          <w:sz w:val="28"/>
          <w:szCs w:val="28"/>
        </w:rPr>
        <w:t>амента, ответственного за предоставление государственной услуги, подготовленное не позднее, чем за 2 рабочих дня до заседания Комиссии;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14" w:name="sub_108"/>
      <w:bookmarkEnd w:id="13"/>
      <w:r w:rsidRPr="005B4D7F">
        <w:rPr>
          <w:rFonts w:ascii="PT Astra Serif" w:hAnsi="PT Astra Serif" w:cs="PT Astra Serif"/>
          <w:sz w:val="28"/>
          <w:szCs w:val="28"/>
        </w:rPr>
        <w:t>2) Комиссия рассматривает вопросы по присвоению или подтверждению спортивных разрядов, включая анализ документов на соот</w:t>
      </w:r>
      <w:r w:rsidRPr="005B4D7F">
        <w:rPr>
          <w:rFonts w:ascii="PT Astra Serif" w:hAnsi="PT Astra Serif" w:cs="PT Astra Serif"/>
          <w:sz w:val="28"/>
          <w:szCs w:val="28"/>
        </w:rPr>
        <w:t xml:space="preserve">ветствие норма, требованиям и условиям их выполнения согласно Положению о ЕВСК, представленных в соответствии с </w:t>
      </w:r>
      <w:r w:rsidRPr="005B4D7F">
        <w:rPr>
          <w:rStyle w:val="af1"/>
          <w:rFonts w:ascii="PT Astra Serif" w:hAnsi="PT Astra Serif" w:cs="PT Astra Serif"/>
          <w:b w:val="0"/>
          <w:color w:val="000000"/>
          <w:sz w:val="28"/>
          <w:szCs w:val="28"/>
        </w:rPr>
        <w:t>пунктом 1</w:t>
      </w:r>
      <w:r w:rsidR="00B65114">
        <w:rPr>
          <w:rStyle w:val="af1"/>
          <w:rFonts w:ascii="PT Astra Serif" w:hAnsi="PT Astra Serif" w:cs="PT Astra Serif"/>
          <w:b w:val="0"/>
          <w:color w:val="000000"/>
          <w:sz w:val="28"/>
          <w:szCs w:val="28"/>
        </w:rPr>
        <w:t>1</w:t>
      </w:r>
      <w:r w:rsidRPr="005B4D7F">
        <w:rPr>
          <w:rFonts w:ascii="PT Astra Serif" w:hAnsi="PT Astra Serif" w:cs="PT Astra Serif"/>
          <w:sz w:val="28"/>
          <w:szCs w:val="28"/>
        </w:rPr>
        <w:t xml:space="preserve"> Регламента;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15" w:name="sub_109"/>
      <w:bookmarkEnd w:id="14"/>
      <w:r w:rsidRPr="005B4D7F">
        <w:rPr>
          <w:rFonts w:ascii="PT Astra Serif" w:hAnsi="PT Astra Serif" w:cs="PT Astra Serif"/>
          <w:sz w:val="28"/>
          <w:szCs w:val="28"/>
        </w:rPr>
        <w:t xml:space="preserve">3) решение о присвоении или подтверждении спортивных разрядов либо об отказе в присвоении или подтверждении спортивных </w:t>
      </w:r>
      <w:r w:rsidRPr="005B4D7F">
        <w:rPr>
          <w:rFonts w:ascii="PT Astra Serif" w:hAnsi="PT Astra Serif" w:cs="PT Astra Serif"/>
          <w:sz w:val="28"/>
          <w:szCs w:val="28"/>
        </w:rPr>
        <w:t>разрядов принятое на заседании Комиссии, оформляется протоколом и носит рекомендательный характер;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16" w:name="sub_110"/>
      <w:bookmarkEnd w:id="15"/>
      <w:r w:rsidRPr="005B4D7F">
        <w:rPr>
          <w:rFonts w:ascii="PT Astra Serif" w:hAnsi="PT Astra Serif" w:cs="PT Astra Serif"/>
          <w:sz w:val="28"/>
          <w:szCs w:val="28"/>
        </w:rPr>
        <w:t>4) максимальный срок выполнения процедуры - 1 рабочий день.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17" w:name="sub_118"/>
      <w:bookmarkEnd w:id="16"/>
      <w:r>
        <w:rPr>
          <w:rFonts w:ascii="PT Astra Serif" w:hAnsi="PT Astra Serif" w:cs="PT Astra Serif"/>
          <w:sz w:val="28"/>
          <w:szCs w:val="28"/>
        </w:rPr>
        <w:t>30</w:t>
      </w:r>
      <w:r w:rsidRPr="005B4D7F">
        <w:rPr>
          <w:rFonts w:ascii="PT Astra Serif" w:hAnsi="PT Astra Serif" w:cs="PT Astra Serif"/>
          <w:sz w:val="28"/>
          <w:szCs w:val="28"/>
        </w:rPr>
        <w:t>. Принятие решения о присвоении или подтверждении спортивных разрядов либо об отказе в присвоен</w:t>
      </w:r>
      <w:r w:rsidRPr="005B4D7F">
        <w:rPr>
          <w:rFonts w:ascii="PT Astra Serif" w:hAnsi="PT Astra Serif" w:cs="PT Astra Serif"/>
          <w:sz w:val="28"/>
          <w:szCs w:val="28"/>
        </w:rPr>
        <w:t xml:space="preserve">ии </w:t>
      </w:r>
      <w:bookmarkStart w:id="18" w:name="sub_112"/>
      <w:bookmarkEnd w:id="17"/>
      <w:r w:rsidRPr="005B4D7F">
        <w:rPr>
          <w:rFonts w:ascii="PT Astra Serif" w:hAnsi="PT Astra Serif" w:cs="PT Astra Serif"/>
          <w:sz w:val="28"/>
          <w:szCs w:val="28"/>
        </w:rPr>
        <w:t>или подтверждении спортивных разрядов: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1) основанием для начала административной процедуры является представление на подпись начальнику Департамента проекта распоряжения Департамента о присвоении или подтверждении спортивных разрядов либо проект мотивир</w:t>
      </w:r>
      <w:r w:rsidRPr="005B4D7F">
        <w:rPr>
          <w:rFonts w:ascii="PT Astra Serif" w:hAnsi="PT Astra Serif" w:cs="PT Astra Serif"/>
          <w:sz w:val="28"/>
          <w:szCs w:val="28"/>
        </w:rPr>
        <w:t>ованного письменного отказа в присвоении или подтверждении спортивных разрядов, подготовленного главным специалистом комитета физической культуры, спорта и цифрового развития Департамента, ответственным за предоставление государственной услуги;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19" w:name="sub_113"/>
      <w:bookmarkEnd w:id="18"/>
      <w:r w:rsidRPr="005B4D7F">
        <w:rPr>
          <w:rFonts w:ascii="PT Astra Serif" w:hAnsi="PT Astra Serif" w:cs="PT Astra Serif"/>
          <w:sz w:val="28"/>
          <w:szCs w:val="28"/>
        </w:rPr>
        <w:t>2) начальни</w:t>
      </w:r>
      <w:r w:rsidRPr="005B4D7F">
        <w:rPr>
          <w:rFonts w:ascii="PT Astra Serif" w:hAnsi="PT Astra Serif" w:cs="PT Astra Serif"/>
          <w:sz w:val="28"/>
          <w:szCs w:val="28"/>
        </w:rPr>
        <w:t>к Департамента в течение одного рабочего дня со дня получения проекта распоряжения Департамента о присвоении или подтверждении спортивных разрядов принимает решение о его подписании или неподписании. В случае принятия решения о подписании представленного п</w:t>
      </w:r>
      <w:r w:rsidRPr="005B4D7F">
        <w:rPr>
          <w:rFonts w:ascii="PT Astra Serif" w:hAnsi="PT Astra Serif" w:cs="PT Astra Serif"/>
          <w:sz w:val="28"/>
          <w:szCs w:val="28"/>
        </w:rPr>
        <w:t>роекта, начальник Департамента подписывает его и передает для регистрации главному специалисту комитета физической культуры, спорта и цифрового развития Департамента, ответственному за регистрацию распоряжений Департамента. В случае принятия решения о непо</w:t>
      </w:r>
      <w:r w:rsidRPr="005B4D7F">
        <w:rPr>
          <w:rFonts w:ascii="PT Astra Serif" w:hAnsi="PT Astra Serif" w:cs="PT Astra Serif"/>
          <w:sz w:val="28"/>
          <w:szCs w:val="28"/>
        </w:rPr>
        <w:t>дписании представленного проекта распоряжения, начальник Департамента с обоснованием принятия данного решения, передает его главному специалисту комитета физической культуры, спора и цифрового развития Департамента, ответственному за предоставление государ</w:t>
      </w:r>
      <w:r w:rsidRPr="005B4D7F">
        <w:rPr>
          <w:rFonts w:ascii="PT Astra Serif" w:hAnsi="PT Astra Serif" w:cs="PT Astra Serif"/>
          <w:sz w:val="28"/>
          <w:szCs w:val="28"/>
        </w:rPr>
        <w:t>ственной услуги, для внесения изменений и исправлений;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20" w:name="sub_114"/>
      <w:bookmarkEnd w:id="19"/>
      <w:r w:rsidRPr="005B4D7F">
        <w:rPr>
          <w:rFonts w:ascii="PT Astra Serif" w:hAnsi="PT Astra Serif" w:cs="PT Astra Serif"/>
          <w:sz w:val="28"/>
          <w:szCs w:val="28"/>
        </w:rPr>
        <w:t>3) главный специалист комитета физической культуры, спора и цифрового развития Департамента, ответственный за предоставление государственной услуги, при получении проекта распоряжения, не согласованног</w:t>
      </w:r>
      <w:r w:rsidRPr="005B4D7F">
        <w:rPr>
          <w:rFonts w:ascii="PT Astra Serif" w:hAnsi="PT Astra Serif" w:cs="PT Astra Serif"/>
          <w:sz w:val="28"/>
          <w:szCs w:val="28"/>
        </w:rPr>
        <w:t>о начальником Департамента, в тот же день дорабатывает его и повторно передает на подпись начальнику Департамента;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21" w:name="sub_115"/>
      <w:bookmarkEnd w:id="20"/>
      <w:r w:rsidRPr="005B4D7F">
        <w:rPr>
          <w:rFonts w:ascii="PT Astra Serif" w:hAnsi="PT Astra Serif" w:cs="PT Astra Serif"/>
          <w:sz w:val="28"/>
          <w:szCs w:val="28"/>
        </w:rPr>
        <w:t>4) начальник Департамента в течение одного рабочего дня со дня повторного получения проекта распоряжения подписывает его и передает для регис</w:t>
      </w:r>
      <w:r w:rsidRPr="005B4D7F">
        <w:rPr>
          <w:rFonts w:ascii="PT Astra Serif" w:hAnsi="PT Astra Serif" w:cs="PT Astra Serif"/>
          <w:sz w:val="28"/>
          <w:szCs w:val="28"/>
        </w:rPr>
        <w:t>трации главному специалисту комитета физической культуры, спорта и цифрового развития Департамента, ответственному за регистрацию распоряжений Департамента;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22" w:name="sub_116"/>
      <w:bookmarkEnd w:id="21"/>
      <w:r w:rsidRPr="005B4D7F">
        <w:rPr>
          <w:rFonts w:ascii="PT Astra Serif" w:hAnsi="PT Astra Serif" w:cs="PT Astra Serif"/>
          <w:sz w:val="28"/>
          <w:szCs w:val="28"/>
        </w:rPr>
        <w:t xml:space="preserve">5) главный специалист физической культуры, спорта и цифрового развития Департамента, ответственный </w:t>
      </w:r>
      <w:r w:rsidRPr="005B4D7F">
        <w:rPr>
          <w:rFonts w:ascii="PT Astra Serif" w:hAnsi="PT Astra Serif" w:cs="PT Astra Serif"/>
          <w:sz w:val="28"/>
          <w:szCs w:val="28"/>
        </w:rPr>
        <w:t>за регистрацию распоряжений, в течение одного рабочего дня со дня получения подписанного распоряжения регистрирует его;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23" w:name="sub_117"/>
      <w:bookmarkEnd w:id="22"/>
      <w:r w:rsidRPr="005B4D7F">
        <w:rPr>
          <w:rFonts w:ascii="PT Astra Serif" w:hAnsi="PT Astra Serif" w:cs="PT Astra Serif"/>
          <w:sz w:val="28"/>
          <w:szCs w:val="28"/>
        </w:rPr>
        <w:t>6) максимальный срок выполнения процедуры - 2 рабочих дня со дня представления проекта распоряжения Департамента о присвоении или подтве</w:t>
      </w:r>
      <w:r w:rsidRPr="005B4D7F">
        <w:rPr>
          <w:rFonts w:ascii="PT Astra Serif" w:hAnsi="PT Astra Serif" w:cs="PT Astra Serif"/>
          <w:sz w:val="28"/>
          <w:szCs w:val="28"/>
        </w:rPr>
        <w:t xml:space="preserve">рждении спортивных разрядов на подпись начальнику Департамента. 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24" w:name="sub_125"/>
      <w:bookmarkEnd w:id="23"/>
      <w:r>
        <w:rPr>
          <w:rFonts w:ascii="PT Astra Serif" w:hAnsi="PT Astra Serif" w:cs="PT Astra Serif"/>
          <w:sz w:val="28"/>
          <w:szCs w:val="28"/>
        </w:rPr>
        <w:t>31</w:t>
      </w:r>
      <w:r w:rsidRPr="005B4D7F">
        <w:rPr>
          <w:rFonts w:ascii="PT Astra Serif" w:hAnsi="PT Astra Serif" w:cs="PT Astra Serif"/>
          <w:sz w:val="28"/>
          <w:szCs w:val="28"/>
        </w:rPr>
        <w:t>. Уведомление заявителя: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25" w:name="sub_119"/>
      <w:bookmarkEnd w:id="24"/>
      <w:r w:rsidRPr="005B4D7F">
        <w:rPr>
          <w:rFonts w:ascii="PT Astra Serif" w:hAnsi="PT Astra Serif" w:cs="PT Astra Serif"/>
          <w:sz w:val="28"/>
          <w:szCs w:val="28"/>
        </w:rPr>
        <w:t>1) основанием для начала административной процедуры является зарегистрированное распоряжение Департамента о присвоении спортивных разрядов (далее - Распоряжение)</w:t>
      </w:r>
      <w:r w:rsidR="00EB17D1">
        <w:rPr>
          <w:rFonts w:ascii="PT Astra Serif" w:hAnsi="PT Astra Serif" w:cs="PT Astra Serif"/>
          <w:sz w:val="28"/>
          <w:szCs w:val="28"/>
        </w:rPr>
        <w:t xml:space="preserve"> или мотивированный письменный отказ</w:t>
      </w:r>
      <w:r w:rsidRPr="005B4D7F">
        <w:rPr>
          <w:rFonts w:ascii="PT Astra Serif" w:hAnsi="PT Astra Serif" w:cs="PT Astra Serif"/>
          <w:sz w:val="28"/>
          <w:szCs w:val="28"/>
        </w:rPr>
        <w:t>;</w:t>
      </w:r>
    </w:p>
    <w:p w:rsidR="00A84CBF" w:rsidRPr="005B4D7F" w:rsidRDefault="00D07028">
      <w:pPr>
        <w:widowControl w:val="0"/>
        <w:tabs>
          <w:tab w:val="left" w:pos="567"/>
          <w:tab w:val="left" w:pos="1134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 xml:space="preserve">2) главный специалист комитета физической культуры, спорта и цифрового развития Департамента, ответственный за предоставление государственной услуги размещает Распоряжение </w:t>
      </w:r>
      <w:r w:rsidRPr="005B4D7F">
        <w:rPr>
          <w:rFonts w:ascii="PT Astra Serif" w:hAnsi="PT Astra Serif" w:cs="PT Astra Serif"/>
          <w:color w:val="000000"/>
          <w:sz w:val="28"/>
          <w:szCs w:val="28"/>
        </w:rPr>
        <w:t xml:space="preserve">на сайте Департамента </w:t>
      </w:r>
      <w:r w:rsidRPr="005B4D7F">
        <w:rPr>
          <w:rFonts w:ascii="PT Astra Serif" w:hAnsi="PT Astra Serif" w:cs="PT Astra Serif"/>
          <w:sz w:val="28"/>
          <w:szCs w:val="28"/>
        </w:rPr>
        <w:t>в течение 3 рабочих дней со</w:t>
      </w:r>
      <w:r w:rsidRPr="005B4D7F">
        <w:rPr>
          <w:rFonts w:ascii="PT Astra Serif" w:hAnsi="PT Astra Serif" w:cs="PT Astra Serif"/>
          <w:sz w:val="28"/>
          <w:szCs w:val="28"/>
        </w:rPr>
        <w:t xml:space="preserve"> дня его подписания. </w:t>
      </w:r>
    </w:p>
    <w:p w:rsidR="00A84CBF" w:rsidRPr="005B4D7F" w:rsidRDefault="00D07028">
      <w:pPr>
        <w:widowControl w:val="0"/>
        <w:tabs>
          <w:tab w:val="left" w:pos="567"/>
          <w:tab w:val="left" w:pos="1134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В случае подачи документов в электронной форме, документ о принятом решении, подписанный ЭП Департамента, размещается в личном кабинете заявителя, в системе, автоматизирующей исполнение государственных функций или предоставление госуд</w:t>
      </w:r>
      <w:r w:rsidRPr="005B4D7F">
        <w:rPr>
          <w:rFonts w:ascii="PT Astra Serif" w:hAnsi="PT Astra Serif" w:cs="PT Astra Serif"/>
          <w:sz w:val="28"/>
          <w:szCs w:val="28"/>
        </w:rPr>
        <w:t xml:space="preserve">арственных услуг, посредством которой были поданы документы; </w:t>
      </w:r>
    </w:p>
    <w:p w:rsidR="00A84CBF" w:rsidRPr="005B4D7F" w:rsidRDefault="00D07028">
      <w:pPr>
        <w:tabs>
          <w:tab w:val="left" w:pos="0"/>
          <w:tab w:val="left" w:pos="1134"/>
          <w:tab w:val="left" w:pos="1440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 xml:space="preserve">3) главный специалист комитета физической культуры, спорта и цифрового развития Департамента, ответственный за предоставление государственной услуги, направляет копию Распоряжения в отношении </w:t>
      </w:r>
      <w:r w:rsidRPr="005B4D7F">
        <w:rPr>
          <w:rFonts w:ascii="PT Astra Serif" w:hAnsi="PT Astra Serif" w:cs="PT Astra Serif"/>
          <w:sz w:val="28"/>
          <w:szCs w:val="28"/>
        </w:rPr>
        <w:t>военно-прикладных и служебно-прикладных видов спорта в подразделение федерального органа или передает должностному лицу подразделения федерального органа.</w:t>
      </w:r>
    </w:p>
    <w:p w:rsidR="00A84CBF" w:rsidRPr="005B4D7F" w:rsidRDefault="00D07028">
      <w:pPr>
        <w:tabs>
          <w:tab w:val="left" w:pos="1134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4) главный специалист комитета физической культуры, спорта и цифрового развития Департамента, на осно</w:t>
      </w:r>
      <w:r w:rsidRPr="005B4D7F">
        <w:rPr>
          <w:rFonts w:ascii="PT Astra Serif" w:hAnsi="PT Astra Serif" w:cs="PT Astra Serif"/>
          <w:sz w:val="28"/>
          <w:szCs w:val="28"/>
        </w:rPr>
        <w:t>вании Распоряжения выдает заявителю в Департаменте зачетную книжку и значок спортивного судьи (далее – книжка и значок). Заявитель вправе получить книжку и значок в течение срока действия результата предоставления государственной услуги, указанного в пункт</w:t>
      </w:r>
      <w:r w:rsidRPr="005B4D7F">
        <w:rPr>
          <w:rFonts w:ascii="PT Astra Serif" w:hAnsi="PT Astra Serif" w:cs="PT Astra Serif"/>
          <w:sz w:val="28"/>
          <w:szCs w:val="28"/>
        </w:rPr>
        <w:t xml:space="preserve">е 33 Регламента; </w:t>
      </w:r>
    </w:p>
    <w:p w:rsidR="00A84CBF" w:rsidRPr="005B4D7F" w:rsidRDefault="00D07028">
      <w:pPr>
        <w:widowControl w:val="0"/>
        <w:tabs>
          <w:tab w:val="left" w:pos="567"/>
          <w:tab w:val="left" w:pos="1134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5) при отказе в присвоении или подтверждении спортивных разрядов, главный специалист комитета физической культуры, спорта и цифрового развития Департамента, ответственный за предоставление государственной услуги, направляет заявителю моти</w:t>
      </w:r>
      <w:r w:rsidRPr="005B4D7F">
        <w:rPr>
          <w:rFonts w:ascii="PT Astra Serif" w:hAnsi="PT Astra Serif" w:cs="PT Astra Serif"/>
          <w:sz w:val="28"/>
          <w:szCs w:val="28"/>
        </w:rPr>
        <w:t>вированный письменный отказ</w:t>
      </w:r>
      <w:r w:rsidR="002D3E0F">
        <w:rPr>
          <w:rFonts w:ascii="PT Astra Serif" w:hAnsi="PT Astra Serif" w:cs="PT Astra Serif"/>
          <w:sz w:val="28"/>
          <w:szCs w:val="28"/>
        </w:rPr>
        <w:t xml:space="preserve"> </w:t>
      </w:r>
      <w:r w:rsidR="0086268D">
        <w:rPr>
          <w:rFonts w:ascii="PT Astra Serif" w:hAnsi="PT Astra Serif" w:cs="PT Astra Serif"/>
          <w:sz w:val="28"/>
          <w:szCs w:val="28"/>
        </w:rPr>
        <w:t>посредством</w:t>
      </w:r>
      <w:r w:rsidR="002D3E0F">
        <w:rPr>
          <w:rFonts w:ascii="PT Astra Serif" w:hAnsi="PT Astra Serif" w:cs="PT Astra Serif"/>
          <w:sz w:val="28"/>
          <w:szCs w:val="28"/>
        </w:rPr>
        <w:t xml:space="preserve"> электронн</w:t>
      </w:r>
      <w:r w:rsidR="0086268D">
        <w:rPr>
          <w:rFonts w:ascii="PT Astra Serif" w:hAnsi="PT Astra Serif" w:cs="PT Astra Serif"/>
          <w:sz w:val="28"/>
          <w:szCs w:val="28"/>
        </w:rPr>
        <w:t>ой</w:t>
      </w:r>
      <w:r w:rsidR="002D3E0F">
        <w:rPr>
          <w:rFonts w:ascii="PT Astra Serif" w:hAnsi="PT Astra Serif" w:cs="PT Astra Serif"/>
          <w:sz w:val="28"/>
          <w:szCs w:val="28"/>
        </w:rPr>
        <w:t xml:space="preserve"> почт</w:t>
      </w:r>
      <w:r w:rsidR="0086268D">
        <w:rPr>
          <w:rFonts w:ascii="PT Astra Serif" w:hAnsi="PT Astra Serif" w:cs="PT Astra Serif"/>
          <w:sz w:val="28"/>
          <w:szCs w:val="28"/>
        </w:rPr>
        <w:t>ы</w:t>
      </w:r>
      <w:r w:rsidRPr="005B4D7F">
        <w:rPr>
          <w:rFonts w:ascii="PT Astra Serif" w:hAnsi="PT Astra Serif" w:cs="PT Astra Serif"/>
          <w:sz w:val="28"/>
          <w:szCs w:val="28"/>
        </w:rPr>
        <w:t xml:space="preserve"> и возвращает документы.</w:t>
      </w:r>
    </w:p>
    <w:p w:rsidR="00A84CBF" w:rsidRPr="005B4D7F" w:rsidRDefault="00D07028">
      <w:pPr>
        <w:tabs>
          <w:tab w:val="left" w:pos="709"/>
          <w:tab w:val="left" w:pos="993"/>
          <w:tab w:val="left" w:pos="1134"/>
          <w:tab w:val="left" w:pos="135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5.1.) в случае подачи документов для присвоения спортивных разрядов в электронной форме документы не возвращаются.</w:t>
      </w:r>
    </w:p>
    <w:p w:rsidR="00A84CBF" w:rsidRPr="005B4D7F" w:rsidRDefault="00D07028">
      <w:pPr>
        <w:tabs>
          <w:tab w:val="left" w:pos="0"/>
          <w:tab w:val="left" w:pos="1134"/>
          <w:tab w:val="left" w:pos="1440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 xml:space="preserve">Максимальный срок выполнения действия </w:t>
      </w:r>
      <w:r w:rsidRPr="005B4D7F">
        <w:rPr>
          <w:rFonts w:ascii="PT Astra Serif" w:hAnsi="PT Astra Serif" w:cs="PT Astra Serif"/>
          <w:sz w:val="28"/>
          <w:szCs w:val="28"/>
        </w:rPr>
        <w:noBreakHyphen/>
        <w:t xml:space="preserve"> 3 рабочих дня.</w:t>
      </w:r>
    </w:p>
    <w:bookmarkEnd w:id="25"/>
    <w:p w:rsidR="00A84CBF" w:rsidRPr="005B4D7F" w:rsidRDefault="00D07028">
      <w:pPr>
        <w:tabs>
          <w:tab w:val="left" w:pos="1134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6) р</w:t>
      </w:r>
      <w:r w:rsidRPr="005B4D7F">
        <w:rPr>
          <w:rFonts w:ascii="PT Astra Serif" w:hAnsi="PT Astra Serif" w:cs="PT Astra Serif"/>
          <w:sz w:val="28"/>
          <w:szCs w:val="28"/>
        </w:rPr>
        <w:t>езультат предоставления государственной услуги с использованием Портала, сайта Департамента не предоставляется.</w:t>
      </w:r>
    </w:p>
    <w:p w:rsidR="00A84CBF" w:rsidRPr="005B4D7F" w:rsidRDefault="00D07028">
      <w:pPr>
        <w:tabs>
          <w:tab w:val="left" w:pos="1134"/>
        </w:tabs>
        <w:ind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color w:val="000000"/>
          <w:sz w:val="28"/>
          <w:szCs w:val="28"/>
        </w:rPr>
        <w:t>32</w:t>
      </w:r>
      <w:r w:rsidRPr="005B4D7F">
        <w:rPr>
          <w:rFonts w:ascii="PT Astra Serif" w:hAnsi="PT Astra Serif" w:cs="PT Astra Serif"/>
          <w:color w:val="000000"/>
          <w:sz w:val="28"/>
          <w:szCs w:val="28"/>
        </w:rPr>
        <w:t>. Спортивные разряды «кандидат в мастера спорта» и «первый спортивный разряд» присваиваются соответственно сроком на 3 и 2 года.</w:t>
      </w:r>
    </w:p>
    <w:p w:rsidR="00A84CBF" w:rsidRPr="005B4D7F" w:rsidRDefault="00D07028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33</w:t>
      </w:r>
      <w:r w:rsidRPr="005B4D7F">
        <w:rPr>
          <w:rFonts w:ascii="PT Astra Serif" w:hAnsi="PT Astra Serif" w:cs="PT Astra Serif"/>
          <w:sz w:val="28"/>
          <w:szCs w:val="28"/>
        </w:rPr>
        <w:t xml:space="preserve">. При предоставлении государственной услуги в электронной форме заявитель имеет возможность получения информации о ходе предоставления государственной услуги. Заявителю направляются следующие уведомления: </w:t>
      </w:r>
    </w:p>
    <w:p w:rsidR="00A84CBF" w:rsidRPr="005B4D7F" w:rsidRDefault="00D07028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sz w:val="28"/>
          <w:szCs w:val="28"/>
        </w:rPr>
        <w:t>а) уведомление о приеме и регистрации запроса и до</w:t>
      </w:r>
      <w:r w:rsidRPr="005B4D7F">
        <w:rPr>
          <w:rFonts w:ascii="PT Astra Serif" w:hAnsi="PT Astra Serif" w:cs="PT Astra Serif"/>
          <w:sz w:val="28"/>
          <w:szCs w:val="28"/>
        </w:rPr>
        <w:t>кументов, необходимых для предоставления государственной услуги и предусмотренных пунктом 1</w:t>
      </w:r>
      <w:r w:rsidR="00B65114">
        <w:rPr>
          <w:rFonts w:ascii="PT Astra Serif" w:hAnsi="PT Astra Serif" w:cs="PT Astra Serif"/>
          <w:sz w:val="28"/>
          <w:szCs w:val="28"/>
        </w:rPr>
        <w:t>1</w:t>
      </w:r>
      <w:r w:rsidRPr="005B4D7F">
        <w:rPr>
          <w:rFonts w:ascii="PT Astra Serif" w:hAnsi="PT Astra Serif" w:cs="PT Astra Serif"/>
          <w:sz w:val="28"/>
          <w:szCs w:val="28"/>
        </w:rPr>
        <w:t xml:space="preserve"> Регламента; </w:t>
      </w:r>
    </w:p>
    <w:p w:rsidR="00A84CBF" w:rsidRPr="005B4D7F" w:rsidRDefault="00D07028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A43EE7">
        <w:rPr>
          <w:rFonts w:ascii="PT Astra Serif" w:hAnsi="PT Astra Serif" w:cs="PT Astra Serif"/>
          <w:sz w:val="28"/>
          <w:szCs w:val="28"/>
        </w:rPr>
        <w:t>б) уведомление</w:t>
      </w:r>
      <w:r w:rsidRPr="005B4D7F">
        <w:rPr>
          <w:rFonts w:ascii="PT Astra Serif" w:hAnsi="PT Astra Serif" w:cs="PT Astra Serif"/>
          <w:sz w:val="28"/>
          <w:szCs w:val="28"/>
        </w:rPr>
        <w:t xml:space="preserve"> о начале процедуры предоставления государственной услуги;</w:t>
      </w:r>
    </w:p>
    <w:p w:rsidR="00A84CBF" w:rsidRPr="005B4D7F" w:rsidRDefault="00D07028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</w:t>
      </w:r>
      <w:r w:rsidRPr="005B4D7F">
        <w:rPr>
          <w:rFonts w:ascii="PT Astra Serif" w:hAnsi="PT Astra Serif" w:cs="PT Astra Serif"/>
          <w:sz w:val="28"/>
          <w:szCs w:val="28"/>
        </w:rPr>
        <w:t>) уведомление об окончании предоставления государственной услуги либо мотиви</w:t>
      </w:r>
      <w:r w:rsidRPr="005B4D7F">
        <w:rPr>
          <w:rFonts w:ascii="PT Astra Serif" w:hAnsi="PT Astra Serif" w:cs="PT Astra Serif"/>
          <w:sz w:val="28"/>
          <w:szCs w:val="28"/>
        </w:rPr>
        <w:t>рованном отказе в приеме запроса и документов, необходимых для предоставления государственной услуги и</w:t>
      </w:r>
      <w:r w:rsidR="00B65114">
        <w:rPr>
          <w:rFonts w:ascii="PT Astra Serif" w:hAnsi="PT Astra Serif" w:cs="PT Astra Serif"/>
          <w:sz w:val="28"/>
          <w:szCs w:val="28"/>
        </w:rPr>
        <w:t xml:space="preserve"> предусмотренных пунктом 11</w:t>
      </w:r>
      <w:r w:rsidRPr="005B4D7F">
        <w:rPr>
          <w:rFonts w:ascii="PT Astra Serif" w:hAnsi="PT Astra Serif" w:cs="PT Astra Serif"/>
          <w:sz w:val="28"/>
          <w:szCs w:val="28"/>
        </w:rPr>
        <w:t xml:space="preserve"> Регламента; </w:t>
      </w:r>
    </w:p>
    <w:p w:rsidR="00A84CBF" w:rsidRPr="005B4D7F" w:rsidRDefault="00D07028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г</w:t>
      </w:r>
      <w:r w:rsidRPr="005B4D7F">
        <w:rPr>
          <w:rFonts w:ascii="PT Astra Serif" w:hAnsi="PT Astra Serif" w:cs="PT Astra Serif"/>
          <w:sz w:val="28"/>
          <w:szCs w:val="28"/>
        </w:rPr>
        <w:t xml:space="preserve">) уведомление о возможности получить результат предоставления государственной услуги. </w:t>
      </w:r>
    </w:p>
    <w:p w:rsidR="00A84CBF" w:rsidRPr="005B4D7F" w:rsidRDefault="00D07028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color w:val="00000A"/>
          <w:sz w:val="28"/>
          <w:szCs w:val="28"/>
        </w:rPr>
        <w:t>34</w:t>
      </w:r>
      <w:r w:rsidRPr="005B4D7F">
        <w:rPr>
          <w:rFonts w:ascii="PT Astra Serif" w:hAnsi="PT Astra Serif" w:cs="PT Astra Serif"/>
          <w:color w:val="00000A"/>
          <w:sz w:val="28"/>
          <w:szCs w:val="28"/>
        </w:rPr>
        <w:t>. Заявитель имеет возмо</w:t>
      </w:r>
      <w:r w:rsidRPr="005B4D7F">
        <w:rPr>
          <w:rFonts w:ascii="PT Astra Serif" w:hAnsi="PT Astra Serif" w:cs="PT Astra Serif"/>
          <w:color w:val="00000A"/>
          <w:sz w:val="28"/>
          <w:szCs w:val="28"/>
        </w:rPr>
        <w:t>жность</w:t>
      </w:r>
      <w:r w:rsidRPr="005B4D7F">
        <w:rPr>
          <w:rFonts w:ascii="PT Astra Serif" w:hAnsi="PT Astra Serif" w:cs="PT Astra Serif"/>
          <w:sz w:val="28"/>
          <w:szCs w:val="28"/>
        </w:rPr>
        <w:t xml:space="preserve"> оценить доступность и качество государственной услуги на Портале.</w:t>
      </w:r>
    </w:p>
    <w:p w:rsidR="00A84CBF" w:rsidRPr="005B4D7F" w:rsidRDefault="00A84CBF">
      <w:pPr>
        <w:tabs>
          <w:tab w:val="left" w:pos="294"/>
          <w:tab w:val="left" w:pos="709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A84CBF" w:rsidRPr="005B4D7F" w:rsidRDefault="00D07028">
      <w:pPr>
        <w:tabs>
          <w:tab w:val="left" w:pos="294"/>
          <w:tab w:val="left" w:pos="709"/>
        </w:tabs>
        <w:jc w:val="center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bCs/>
          <w:sz w:val="28"/>
          <w:szCs w:val="28"/>
        </w:rPr>
        <w:t>4. Формы контроля за исполнением административного регламента</w:t>
      </w:r>
    </w:p>
    <w:p w:rsidR="00A84CBF" w:rsidRPr="005B4D7F" w:rsidRDefault="00A84CBF">
      <w:pPr>
        <w:tabs>
          <w:tab w:val="left" w:pos="294"/>
          <w:tab w:val="left" w:pos="709"/>
        </w:tabs>
        <w:jc w:val="center"/>
        <w:rPr>
          <w:rFonts w:ascii="PT Astra Serif" w:hAnsi="PT Astra Serif" w:cs="PT Astra Serif"/>
          <w:bCs/>
          <w:sz w:val="28"/>
          <w:szCs w:val="28"/>
        </w:rPr>
      </w:pP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26" w:name="sub_133"/>
      <w:r>
        <w:rPr>
          <w:rFonts w:ascii="PT Astra Serif" w:hAnsi="PT Astra Serif" w:cs="PT Astra Serif"/>
          <w:sz w:val="28"/>
          <w:szCs w:val="28"/>
        </w:rPr>
        <w:t>35</w:t>
      </w:r>
      <w:r w:rsidRPr="005B4D7F">
        <w:rPr>
          <w:rFonts w:ascii="PT Astra Serif" w:hAnsi="PT Astra Serif" w:cs="PT Astra Serif"/>
          <w:sz w:val="28"/>
          <w:szCs w:val="28"/>
        </w:rPr>
        <w:t>. Контроль за исполнением административного регламента осуществляется в форме текущего контроля.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27" w:name="sub_136"/>
      <w:bookmarkEnd w:id="26"/>
      <w:r>
        <w:rPr>
          <w:rFonts w:ascii="PT Astra Serif" w:hAnsi="PT Astra Serif" w:cs="PT Astra Serif"/>
          <w:sz w:val="28"/>
          <w:szCs w:val="28"/>
        </w:rPr>
        <w:t>36</w:t>
      </w:r>
      <w:r w:rsidRPr="005B4D7F">
        <w:rPr>
          <w:rFonts w:ascii="PT Astra Serif" w:hAnsi="PT Astra Serif" w:cs="PT Astra Serif"/>
          <w:sz w:val="28"/>
          <w:szCs w:val="28"/>
        </w:rPr>
        <w:t>. Текущий контроль за соблюдением и исполнением главным специалистом комитета физической культуры, спорта и цифрового развития Департамента, ответственным за предоставление государственной услуги, положений Регламента и иных нормативных правовых актов Росс</w:t>
      </w:r>
      <w:r w:rsidRPr="005B4D7F">
        <w:rPr>
          <w:rFonts w:ascii="PT Astra Serif" w:hAnsi="PT Astra Serif" w:cs="PT Astra Serif"/>
          <w:sz w:val="28"/>
          <w:szCs w:val="28"/>
        </w:rPr>
        <w:t xml:space="preserve">ийской Федерации и Томской области, устанавливающих требования к предоставлению государственной услуги, осуществляется начальником </w:t>
      </w:r>
      <w:r w:rsidRPr="005B4D7F">
        <w:rPr>
          <w:rFonts w:ascii="PT Astra Serif" w:hAnsi="PT Astra Serif" w:cs="PT Astra Serif"/>
          <w:color w:val="000000"/>
          <w:sz w:val="28"/>
          <w:szCs w:val="28"/>
        </w:rPr>
        <w:t>Департамента</w:t>
      </w:r>
      <w:r w:rsidRPr="005B4D7F">
        <w:rPr>
          <w:rFonts w:ascii="PT Astra Serif" w:hAnsi="PT Astra Serif" w:cs="PT Astra Serif"/>
          <w:sz w:val="28"/>
          <w:szCs w:val="28"/>
        </w:rPr>
        <w:t>, а в случаях его временного отсутствия – и.о. начальника Департамента, постоянно: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28" w:name="sub_134"/>
      <w:bookmarkEnd w:id="27"/>
      <w:r w:rsidRPr="005B4D7F">
        <w:rPr>
          <w:rFonts w:ascii="PT Astra Serif" w:hAnsi="PT Astra Serif" w:cs="PT Astra Serif"/>
          <w:sz w:val="28"/>
          <w:szCs w:val="28"/>
        </w:rPr>
        <w:t xml:space="preserve">1) в части осуществления </w:t>
      </w:r>
      <w:r w:rsidRPr="005B4D7F">
        <w:rPr>
          <w:rFonts w:ascii="PT Astra Serif" w:hAnsi="PT Astra Serif" w:cs="PT Astra Serif"/>
          <w:sz w:val="28"/>
          <w:szCs w:val="28"/>
        </w:rPr>
        <w:t>главным специалистом комитета физической культуры, спорта и цифрового развития Департамента, ответственным за предоставление государственной услуги, действий по рассмотрению запроса, получению документов путем межведомственного информационного взаимодейств</w:t>
      </w:r>
      <w:r w:rsidRPr="005B4D7F">
        <w:rPr>
          <w:rFonts w:ascii="PT Astra Serif" w:hAnsi="PT Astra Serif" w:cs="PT Astra Serif"/>
          <w:sz w:val="28"/>
          <w:szCs w:val="28"/>
        </w:rPr>
        <w:t>ия, подготовке письменного мотивированного отказа в предоставлении государственной услуги либо подготовке проекта Распоряжения;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29" w:name="sub_135"/>
      <w:bookmarkEnd w:id="28"/>
      <w:r w:rsidRPr="005B4D7F">
        <w:rPr>
          <w:rFonts w:ascii="PT Astra Serif" w:hAnsi="PT Astra Serif" w:cs="PT Astra Serif"/>
          <w:sz w:val="28"/>
          <w:szCs w:val="28"/>
        </w:rPr>
        <w:t>2) в части регистрации запроса и направления заявителю результата предоставления государственной услуги.</w:t>
      </w:r>
    </w:p>
    <w:p w:rsidR="00A84CBF" w:rsidRPr="005B4D7F" w:rsidRDefault="00D07028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30" w:name="sub_137"/>
      <w:bookmarkEnd w:id="29"/>
      <w:r>
        <w:rPr>
          <w:rFonts w:ascii="PT Astra Serif" w:hAnsi="PT Astra Serif" w:cs="PT Astra Serif"/>
          <w:sz w:val="28"/>
          <w:szCs w:val="28"/>
        </w:rPr>
        <w:t>37</w:t>
      </w:r>
      <w:r w:rsidRPr="005B4D7F">
        <w:rPr>
          <w:rFonts w:ascii="PT Astra Serif" w:hAnsi="PT Astra Serif" w:cs="PT Astra Serif"/>
          <w:sz w:val="28"/>
          <w:szCs w:val="28"/>
        </w:rPr>
        <w:t>. Основания и порядок</w:t>
      </w:r>
      <w:r w:rsidRPr="005B4D7F">
        <w:rPr>
          <w:rFonts w:ascii="PT Astra Serif" w:hAnsi="PT Astra Serif" w:cs="PT Astra Serif"/>
          <w:sz w:val="28"/>
          <w:szCs w:val="28"/>
        </w:rPr>
        <w:t xml:space="preserve"> осуществления контроля со стороны граждан и других заявителей определяются в соответствии с законодательством Российской Федерации.</w:t>
      </w:r>
    </w:p>
    <w:bookmarkEnd w:id="30"/>
    <w:p w:rsidR="00A84CBF" w:rsidRPr="005B4D7F" w:rsidRDefault="00A84CBF">
      <w:pPr>
        <w:tabs>
          <w:tab w:val="left" w:pos="294"/>
          <w:tab w:val="left" w:pos="709"/>
        </w:tabs>
        <w:jc w:val="center"/>
        <w:rPr>
          <w:rFonts w:ascii="PT Astra Serif" w:hAnsi="PT Astra Serif" w:cs="PT Astra Serif"/>
          <w:bCs/>
          <w:sz w:val="28"/>
          <w:szCs w:val="28"/>
        </w:rPr>
      </w:pPr>
    </w:p>
    <w:p w:rsidR="00A84CBF" w:rsidRPr="005B4D7F" w:rsidRDefault="00D07028">
      <w:pPr>
        <w:tabs>
          <w:tab w:val="left" w:pos="294"/>
          <w:tab w:val="left" w:pos="709"/>
        </w:tabs>
        <w:jc w:val="center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bCs/>
          <w:sz w:val="28"/>
          <w:szCs w:val="28"/>
        </w:rPr>
        <w:t xml:space="preserve">5. Досудебный (внесудебный) порядок обжалования решений </w:t>
      </w:r>
    </w:p>
    <w:p w:rsidR="00A84CBF" w:rsidRPr="005B4D7F" w:rsidRDefault="00D07028">
      <w:pPr>
        <w:tabs>
          <w:tab w:val="left" w:pos="294"/>
          <w:tab w:val="left" w:pos="709"/>
        </w:tabs>
        <w:jc w:val="center"/>
        <w:rPr>
          <w:rFonts w:ascii="PT Astra Serif" w:hAnsi="PT Astra Serif"/>
          <w:sz w:val="28"/>
          <w:szCs w:val="28"/>
        </w:rPr>
      </w:pPr>
      <w:r w:rsidRPr="005B4D7F">
        <w:rPr>
          <w:rFonts w:ascii="PT Astra Serif" w:hAnsi="PT Astra Serif" w:cs="PT Astra Serif"/>
          <w:bCs/>
          <w:sz w:val="28"/>
          <w:szCs w:val="28"/>
        </w:rPr>
        <w:t>и действий (бездействия) Департамента, а также сотрудников/специа</w:t>
      </w:r>
      <w:r w:rsidRPr="005B4D7F">
        <w:rPr>
          <w:rFonts w:ascii="PT Astra Serif" w:hAnsi="PT Astra Serif" w:cs="PT Astra Serif"/>
          <w:bCs/>
          <w:sz w:val="28"/>
          <w:szCs w:val="28"/>
        </w:rPr>
        <w:t>листов Департамента</w:t>
      </w:r>
    </w:p>
    <w:p w:rsidR="00A84CBF" w:rsidRPr="005B4D7F" w:rsidRDefault="00A84CBF">
      <w:pPr>
        <w:keepNext/>
        <w:widowControl w:val="0"/>
        <w:tabs>
          <w:tab w:val="left" w:pos="0"/>
          <w:tab w:val="left" w:pos="1276"/>
        </w:tabs>
        <w:jc w:val="center"/>
        <w:rPr>
          <w:rFonts w:ascii="PT Astra Serif" w:hAnsi="PT Astra Serif" w:cs="PT Astra Serif"/>
          <w:bCs/>
          <w:sz w:val="28"/>
          <w:szCs w:val="28"/>
        </w:rPr>
      </w:pPr>
    </w:p>
    <w:p w:rsidR="00A84CBF" w:rsidRPr="005B4D7F" w:rsidRDefault="00D07028">
      <w:pPr>
        <w:pStyle w:val="s1"/>
        <w:shd w:val="clear" w:color="auto" w:fill="FFFFFF"/>
        <w:spacing w:before="0" w:after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38</w:t>
      </w:r>
      <w:r w:rsidRPr="005B4D7F">
        <w:rPr>
          <w:rFonts w:ascii="PT Astra Serif" w:hAnsi="PT Astra Serif" w:cs="PT Astra Serif"/>
          <w:sz w:val="28"/>
          <w:szCs w:val="28"/>
        </w:rPr>
        <w:t>. Обжалование решений и действий (бездействия) Департамента, а также сотрудников/специалистов Департамента осуществляется в соответствии с Федеральным законом от 27 июля 2010 года № 210-ФЗ «Об организации предоставления государственн</w:t>
      </w:r>
      <w:r w:rsidRPr="005B4D7F">
        <w:rPr>
          <w:rFonts w:ascii="PT Astra Serif" w:hAnsi="PT Astra Serif" w:cs="PT Astra Serif"/>
          <w:sz w:val="28"/>
          <w:szCs w:val="28"/>
        </w:rPr>
        <w:t>ых и муниципальных услуг».</w:t>
      </w:r>
    </w:p>
    <w:p w:rsidR="00A84CBF" w:rsidRPr="005B4D7F" w:rsidRDefault="00D07028">
      <w:pPr>
        <w:pStyle w:val="s1"/>
        <w:shd w:val="clear" w:color="auto" w:fill="FFFFFF"/>
        <w:spacing w:before="0" w:after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39</w:t>
      </w:r>
      <w:r w:rsidRPr="005B4D7F">
        <w:rPr>
          <w:rFonts w:ascii="PT Astra Serif" w:hAnsi="PT Astra Serif" w:cs="PT Astra Serif"/>
          <w:sz w:val="28"/>
          <w:szCs w:val="28"/>
        </w:rPr>
        <w:t>. Жалоба на решения и действия (бездействие) начальника Департамента подается на имя курирующего Департамент заместителя Губернатора Томской области.</w:t>
      </w:r>
    </w:p>
    <w:p w:rsidR="00A84CBF" w:rsidRDefault="00A84CBF">
      <w:pPr>
        <w:pStyle w:val="s1"/>
        <w:shd w:val="clear" w:color="auto" w:fill="FFFFFF"/>
        <w:spacing w:before="0" w:after="0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:rsidR="00A84CBF" w:rsidRDefault="00A84CBF">
      <w:pPr>
        <w:sectPr w:rsidR="00A84CBF">
          <w:headerReference w:type="default" r:id="rId7"/>
          <w:headerReference w:type="first" r:id="rId8"/>
          <w:pgSz w:w="11906" w:h="16838"/>
          <w:pgMar w:top="1134" w:right="851" w:bottom="1134" w:left="1418" w:header="714" w:footer="720" w:gutter="0"/>
          <w:cols w:space="720"/>
          <w:titlePg/>
          <w:docGrid w:linePitch="312" w:charSpace="1842"/>
        </w:sectPr>
      </w:pPr>
    </w:p>
    <w:p w:rsidR="00A84CBF" w:rsidRDefault="00D07028">
      <w:pPr>
        <w:tabs>
          <w:tab w:val="left" w:pos="1085"/>
        </w:tabs>
        <w:ind w:left="9072" w:right="530"/>
      </w:pPr>
      <w:r>
        <w:rPr>
          <w:rFonts w:ascii="PT Astra Serif" w:hAnsi="PT Astra Serif" w:cs="PT Astra Serif"/>
          <w:sz w:val="26"/>
          <w:szCs w:val="26"/>
        </w:rPr>
        <w:t>Приложение № 1 к Административному регламенту предоставления государственной услуги</w:t>
      </w:r>
      <w:r>
        <w:rPr>
          <w:rFonts w:ascii="PT Astra Serif" w:hAnsi="PT Astra Serif" w:cs="PT Astra Serif"/>
          <w:bCs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«Присвоение спортивных разрядов»</w:t>
      </w:r>
    </w:p>
    <w:p w:rsidR="00A84CBF" w:rsidRDefault="00A84CBF">
      <w:pPr>
        <w:tabs>
          <w:tab w:val="left" w:pos="1134"/>
          <w:tab w:val="left" w:pos="1440"/>
        </w:tabs>
        <w:ind w:left="5103" w:firstLine="5043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0" w:type="auto"/>
        <w:tblInd w:w="-10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031"/>
        <w:gridCol w:w="4819"/>
      </w:tblGrid>
      <w:tr w:rsidR="003F4EFE" w:rsidTr="00F86698">
        <w:tc>
          <w:tcPr>
            <w:tcW w:w="10031" w:type="dxa"/>
            <w:shd w:val="clear" w:color="auto" w:fill="auto"/>
          </w:tcPr>
          <w:p w:rsidR="00A84CBF" w:rsidRDefault="00A84CBF">
            <w:pPr>
              <w:widowControl w:val="0"/>
              <w:tabs>
                <w:tab w:val="left" w:pos="1440"/>
              </w:tabs>
              <w:snapToGri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819" w:type="dxa"/>
            <w:shd w:val="clear" w:color="auto" w:fill="auto"/>
          </w:tcPr>
          <w:p w:rsidR="00A84CBF" w:rsidRDefault="00D07028">
            <w:pPr>
              <w:widowControl w:val="0"/>
              <w:tabs>
                <w:tab w:val="left" w:pos="1440"/>
              </w:tabs>
              <w:jc w:val="right"/>
            </w:pPr>
            <w:r>
              <w:rPr>
                <w:rFonts w:ascii="PT Astra Serif" w:hAnsi="PT Astra Serif" w:cs="PT Astra Serif"/>
                <w:sz w:val="26"/>
                <w:szCs w:val="26"/>
              </w:rPr>
              <w:t>В Департамент спорта Томской области</w:t>
            </w:r>
          </w:p>
        </w:tc>
      </w:tr>
    </w:tbl>
    <w:p w:rsidR="00A84CBF" w:rsidRDefault="00A84CBF">
      <w:pPr>
        <w:rPr>
          <w:rFonts w:ascii="PT Astra Serif" w:hAnsi="PT Astra Serif" w:cs="PT Astra Serif"/>
          <w:sz w:val="26"/>
          <w:szCs w:val="26"/>
        </w:rPr>
      </w:pPr>
    </w:p>
    <w:p w:rsidR="00A84CBF" w:rsidRDefault="00D07028">
      <w:pPr>
        <w:jc w:val="center"/>
      </w:pPr>
      <w:r>
        <w:rPr>
          <w:rFonts w:ascii="PT Astra Serif" w:hAnsi="PT Astra Serif" w:cs="PT Astra Serif"/>
          <w:sz w:val="26"/>
          <w:szCs w:val="26"/>
        </w:rPr>
        <w:t>Представление</w:t>
      </w:r>
    </w:p>
    <w:p w:rsidR="00A84CBF" w:rsidRDefault="00D07028">
      <w:pPr>
        <w:jc w:val="both"/>
      </w:pPr>
      <w:r>
        <w:rPr>
          <w:rFonts w:ascii="PT Astra Serif" w:hAnsi="PT Astra Serif" w:cs="PT Astra Serif"/>
          <w:sz w:val="26"/>
          <w:szCs w:val="26"/>
        </w:rPr>
        <w:t xml:space="preserve">Наименование </w:t>
      </w:r>
      <w:r>
        <w:rPr>
          <w:rFonts w:ascii="PT Astra Serif" w:hAnsi="PT Astra Serif" w:cs="PT Astra Serif"/>
          <w:sz w:val="26"/>
          <w:szCs w:val="26"/>
        </w:rPr>
        <w:t>организации ________________________________________________, просит присвоить или подтвердить (нужное оставить) спортивные разряды спортсменам, выполнившим требования Единой Всероссийской спортивной классификации.</w:t>
      </w:r>
    </w:p>
    <w:p w:rsidR="00A84CBF" w:rsidRDefault="00D07028">
      <w:pPr>
        <w:jc w:val="both"/>
      </w:pPr>
      <w:r>
        <w:rPr>
          <w:rFonts w:ascii="PT Astra Serif" w:hAnsi="PT Astra Serif" w:cs="PT Astra Serif"/>
          <w:sz w:val="26"/>
          <w:szCs w:val="26"/>
        </w:rPr>
        <w:t>Вид спорта: _______________________</w:t>
      </w:r>
    </w:p>
    <w:p w:rsidR="00A84CBF" w:rsidRDefault="00A84CBF">
      <w:pPr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760"/>
        <w:gridCol w:w="1548"/>
        <w:gridCol w:w="2038"/>
        <w:gridCol w:w="2268"/>
        <w:gridCol w:w="2694"/>
        <w:gridCol w:w="1555"/>
        <w:gridCol w:w="1425"/>
      </w:tblGrid>
      <w:tr w:rsidR="003F4EFE" w:rsidTr="00F86698">
        <w:tc>
          <w:tcPr>
            <w:tcW w:w="567" w:type="dxa"/>
            <w:shd w:val="clear" w:color="auto" w:fill="auto"/>
          </w:tcPr>
          <w:p w:rsidR="00A84CBF" w:rsidRDefault="00D07028">
            <w:pPr>
              <w:jc w:val="center"/>
            </w:pPr>
            <w:r>
              <w:rPr>
                <w:rFonts w:ascii="PT Astra Serif" w:hAnsi="PT Astra Serif" w:cs="PT Astra Serif"/>
                <w:sz w:val="26"/>
                <w:szCs w:val="26"/>
              </w:rPr>
              <w:t>№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п/п</w:t>
            </w:r>
          </w:p>
        </w:tc>
        <w:tc>
          <w:tcPr>
            <w:tcW w:w="2760" w:type="dxa"/>
            <w:shd w:val="clear" w:color="auto" w:fill="auto"/>
          </w:tcPr>
          <w:p w:rsidR="00A84CBF" w:rsidRDefault="00D07028">
            <w:pPr>
              <w:jc w:val="center"/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Фамилия, Имя, </w:t>
            </w:r>
          </w:p>
          <w:p w:rsidR="00A84CBF" w:rsidRDefault="00D07028">
            <w:pPr>
              <w:jc w:val="center"/>
            </w:pPr>
            <w:r>
              <w:rPr>
                <w:rFonts w:ascii="PT Astra Serif" w:hAnsi="PT Astra Serif" w:cs="PT Astra Serif"/>
                <w:sz w:val="26"/>
                <w:szCs w:val="26"/>
              </w:rPr>
              <w:t>Отчество (последнее - при наличии)</w:t>
            </w:r>
          </w:p>
        </w:tc>
        <w:tc>
          <w:tcPr>
            <w:tcW w:w="1548" w:type="dxa"/>
            <w:shd w:val="clear" w:color="auto" w:fill="auto"/>
          </w:tcPr>
          <w:p w:rsidR="00A84CBF" w:rsidRDefault="00D07028">
            <w:pPr>
              <w:jc w:val="center"/>
            </w:pPr>
            <w:r>
              <w:rPr>
                <w:rFonts w:ascii="PT Astra Serif" w:hAnsi="PT Astra Serif" w:cs="PT Astra Serif"/>
                <w:sz w:val="26"/>
                <w:szCs w:val="26"/>
              </w:rPr>
              <w:t>Дата рождения</w:t>
            </w:r>
          </w:p>
        </w:tc>
        <w:tc>
          <w:tcPr>
            <w:tcW w:w="2038" w:type="dxa"/>
            <w:shd w:val="clear" w:color="auto" w:fill="auto"/>
          </w:tcPr>
          <w:p w:rsidR="00A84CBF" w:rsidRDefault="00D07028">
            <w:pPr>
              <w:jc w:val="center"/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Текущий разряд спортсмена </w:t>
            </w:r>
          </w:p>
          <w:p w:rsidR="00A84CBF" w:rsidRDefault="00D07028">
            <w:pPr>
              <w:jc w:val="center"/>
            </w:pPr>
            <w:r>
              <w:rPr>
                <w:rFonts w:ascii="PT Astra Serif" w:hAnsi="PT Astra Serif" w:cs="PT Astra Serif"/>
                <w:sz w:val="26"/>
                <w:szCs w:val="26"/>
              </w:rPr>
              <w:t>с указанием реквизитов  распоряжения о присвоении ему разряда</w:t>
            </w:r>
          </w:p>
        </w:tc>
        <w:tc>
          <w:tcPr>
            <w:tcW w:w="2268" w:type="dxa"/>
            <w:shd w:val="clear" w:color="auto" w:fill="auto"/>
          </w:tcPr>
          <w:p w:rsidR="00A84CBF" w:rsidRDefault="00D07028">
            <w:pPr>
              <w:jc w:val="center"/>
            </w:pPr>
            <w:r>
              <w:rPr>
                <w:rFonts w:ascii="PT Astra Serif" w:hAnsi="PT Astra Serif" w:cs="PT Astra Serif"/>
                <w:sz w:val="26"/>
                <w:szCs w:val="26"/>
              </w:rPr>
              <w:t>Название спортивного учреждения или организации</w:t>
            </w:r>
          </w:p>
        </w:tc>
        <w:tc>
          <w:tcPr>
            <w:tcW w:w="2694" w:type="dxa"/>
            <w:shd w:val="clear" w:color="auto" w:fill="auto"/>
          </w:tcPr>
          <w:p w:rsidR="00A84CBF" w:rsidRDefault="00D07028">
            <w:pPr>
              <w:jc w:val="center"/>
            </w:pPr>
            <w:r>
              <w:rPr>
                <w:rFonts w:ascii="PT Astra Serif" w:hAnsi="PT Astra Serif" w:cs="PT Astra Serif"/>
                <w:sz w:val="26"/>
                <w:szCs w:val="26"/>
              </w:rPr>
              <w:t>Наименование и дата проведения соревнования</w:t>
            </w:r>
          </w:p>
        </w:tc>
        <w:tc>
          <w:tcPr>
            <w:tcW w:w="1555" w:type="dxa"/>
            <w:shd w:val="clear" w:color="auto" w:fill="auto"/>
          </w:tcPr>
          <w:p w:rsidR="00A84CBF" w:rsidRDefault="00D07028">
            <w:pPr>
              <w:jc w:val="center"/>
            </w:pPr>
            <w:r>
              <w:rPr>
                <w:rFonts w:ascii="PT Astra Serif" w:hAnsi="PT Astra Serif" w:cs="PT Astra Serif"/>
                <w:sz w:val="26"/>
                <w:szCs w:val="26"/>
              </w:rPr>
              <w:t>результ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ат</w:t>
            </w:r>
          </w:p>
        </w:tc>
        <w:tc>
          <w:tcPr>
            <w:tcW w:w="1425" w:type="dxa"/>
            <w:shd w:val="clear" w:color="auto" w:fill="auto"/>
          </w:tcPr>
          <w:p w:rsidR="00A84CBF" w:rsidRDefault="00D07028">
            <w:pPr>
              <w:jc w:val="center"/>
            </w:pPr>
            <w:r>
              <w:rPr>
                <w:rFonts w:ascii="PT Astra Serif" w:hAnsi="PT Astra Serif" w:cs="PT Astra Serif"/>
                <w:sz w:val="26"/>
                <w:szCs w:val="26"/>
              </w:rPr>
              <w:t>разряд</w:t>
            </w:r>
          </w:p>
          <w:p w:rsidR="00A84CBF" w:rsidRDefault="00A84CBF">
            <w:pPr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3F4EFE" w:rsidTr="00F86698">
        <w:tc>
          <w:tcPr>
            <w:tcW w:w="567" w:type="dxa"/>
            <w:shd w:val="clear" w:color="auto" w:fill="auto"/>
          </w:tcPr>
          <w:p w:rsidR="00A84CBF" w:rsidRDefault="00D07028">
            <w:pPr>
              <w:jc w:val="center"/>
            </w:pPr>
            <w:r>
              <w:rPr>
                <w:rFonts w:ascii="PT Astra Serif" w:hAnsi="PT Astra Serif" w:cs="PT Astra Serif"/>
                <w:sz w:val="26"/>
                <w:szCs w:val="26"/>
              </w:rPr>
              <w:t>1.</w:t>
            </w:r>
          </w:p>
        </w:tc>
        <w:tc>
          <w:tcPr>
            <w:tcW w:w="2760" w:type="dxa"/>
            <w:shd w:val="clear" w:color="auto" w:fill="auto"/>
          </w:tcPr>
          <w:p w:rsidR="00A84CBF" w:rsidRDefault="00A84CBF">
            <w:pPr>
              <w:snapToGri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548" w:type="dxa"/>
            <w:shd w:val="clear" w:color="auto" w:fill="auto"/>
          </w:tcPr>
          <w:p w:rsidR="00A84CBF" w:rsidRDefault="00A84CBF">
            <w:pPr>
              <w:snapToGri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038" w:type="dxa"/>
            <w:shd w:val="clear" w:color="auto" w:fill="auto"/>
          </w:tcPr>
          <w:p w:rsidR="00A84CBF" w:rsidRDefault="00A84CBF">
            <w:pPr>
              <w:snapToGri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auto"/>
          </w:tcPr>
          <w:p w:rsidR="00A84CBF" w:rsidRDefault="00A84CBF">
            <w:pPr>
              <w:snapToGri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A84CBF" w:rsidRDefault="00A84CBF">
            <w:pPr>
              <w:snapToGri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555" w:type="dxa"/>
            <w:shd w:val="clear" w:color="auto" w:fill="auto"/>
          </w:tcPr>
          <w:p w:rsidR="00A84CBF" w:rsidRDefault="00A84CBF">
            <w:pPr>
              <w:snapToGri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425" w:type="dxa"/>
            <w:shd w:val="clear" w:color="auto" w:fill="auto"/>
          </w:tcPr>
          <w:p w:rsidR="00A84CBF" w:rsidRDefault="00A84CBF">
            <w:pPr>
              <w:snapToGri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3F4EFE" w:rsidTr="00F86698">
        <w:tc>
          <w:tcPr>
            <w:tcW w:w="567" w:type="dxa"/>
            <w:shd w:val="clear" w:color="auto" w:fill="auto"/>
          </w:tcPr>
          <w:p w:rsidR="00A84CBF" w:rsidRDefault="00D07028">
            <w:pPr>
              <w:jc w:val="center"/>
            </w:pPr>
            <w:r>
              <w:rPr>
                <w:rFonts w:ascii="PT Astra Serif" w:hAnsi="PT Astra Serif" w:cs="PT Astra Serif"/>
                <w:sz w:val="26"/>
                <w:szCs w:val="26"/>
              </w:rPr>
              <w:t>2.</w:t>
            </w:r>
          </w:p>
        </w:tc>
        <w:tc>
          <w:tcPr>
            <w:tcW w:w="2760" w:type="dxa"/>
            <w:shd w:val="clear" w:color="auto" w:fill="auto"/>
          </w:tcPr>
          <w:p w:rsidR="00A84CBF" w:rsidRDefault="00A84CBF">
            <w:pPr>
              <w:snapToGri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548" w:type="dxa"/>
            <w:shd w:val="clear" w:color="auto" w:fill="auto"/>
          </w:tcPr>
          <w:p w:rsidR="00A84CBF" w:rsidRDefault="00A84CBF">
            <w:pPr>
              <w:snapToGri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038" w:type="dxa"/>
            <w:shd w:val="clear" w:color="auto" w:fill="auto"/>
          </w:tcPr>
          <w:p w:rsidR="00A84CBF" w:rsidRDefault="00A84CBF">
            <w:pPr>
              <w:snapToGri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auto"/>
          </w:tcPr>
          <w:p w:rsidR="00A84CBF" w:rsidRDefault="00A84CBF">
            <w:pPr>
              <w:snapToGri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A84CBF" w:rsidRDefault="00A84CBF">
            <w:pPr>
              <w:snapToGri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555" w:type="dxa"/>
            <w:shd w:val="clear" w:color="auto" w:fill="auto"/>
          </w:tcPr>
          <w:p w:rsidR="00A84CBF" w:rsidRDefault="00A84CBF">
            <w:pPr>
              <w:snapToGri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425" w:type="dxa"/>
            <w:shd w:val="clear" w:color="auto" w:fill="auto"/>
          </w:tcPr>
          <w:p w:rsidR="00A84CBF" w:rsidRDefault="00A84CBF">
            <w:pPr>
              <w:snapToGri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3F4EFE" w:rsidTr="00F86698">
        <w:tc>
          <w:tcPr>
            <w:tcW w:w="567" w:type="dxa"/>
            <w:shd w:val="clear" w:color="auto" w:fill="auto"/>
          </w:tcPr>
          <w:p w:rsidR="00A84CBF" w:rsidRDefault="00D07028">
            <w:pPr>
              <w:jc w:val="center"/>
            </w:pPr>
            <w:r>
              <w:rPr>
                <w:rFonts w:ascii="PT Astra Serif" w:hAnsi="PT Astra Serif" w:cs="PT Astra Serif"/>
                <w:sz w:val="26"/>
                <w:szCs w:val="26"/>
              </w:rPr>
              <w:t>3.</w:t>
            </w:r>
          </w:p>
        </w:tc>
        <w:tc>
          <w:tcPr>
            <w:tcW w:w="2760" w:type="dxa"/>
            <w:shd w:val="clear" w:color="auto" w:fill="auto"/>
          </w:tcPr>
          <w:p w:rsidR="00A84CBF" w:rsidRDefault="00A84CBF">
            <w:pPr>
              <w:snapToGri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548" w:type="dxa"/>
            <w:shd w:val="clear" w:color="auto" w:fill="auto"/>
          </w:tcPr>
          <w:p w:rsidR="00A84CBF" w:rsidRDefault="00A84CBF">
            <w:pPr>
              <w:snapToGri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038" w:type="dxa"/>
            <w:shd w:val="clear" w:color="auto" w:fill="auto"/>
          </w:tcPr>
          <w:p w:rsidR="00A84CBF" w:rsidRDefault="00A84CBF">
            <w:pPr>
              <w:snapToGri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auto"/>
          </w:tcPr>
          <w:p w:rsidR="00A84CBF" w:rsidRDefault="00A84CBF">
            <w:pPr>
              <w:snapToGri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A84CBF" w:rsidRDefault="00A84CBF">
            <w:pPr>
              <w:snapToGri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555" w:type="dxa"/>
            <w:shd w:val="clear" w:color="auto" w:fill="auto"/>
          </w:tcPr>
          <w:p w:rsidR="00A84CBF" w:rsidRDefault="00A84CBF">
            <w:pPr>
              <w:snapToGri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425" w:type="dxa"/>
            <w:shd w:val="clear" w:color="auto" w:fill="auto"/>
          </w:tcPr>
          <w:p w:rsidR="00A84CBF" w:rsidRDefault="00A84CBF">
            <w:pPr>
              <w:snapToGri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3F4EFE" w:rsidTr="00F86698">
        <w:tc>
          <w:tcPr>
            <w:tcW w:w="567" w:type="dxa"/>
            <w:shd w:val="clear" w:color="auto" w:fill="auto"/>
          </w:tcPr>
          <w:p w:rsidR="00A84CBF" w:rsidRDefault="00D07028">
            <w:pPr>
              <w:jc w:val="center"/>
            </w:pPr>
            <w:r>
              <w:rPr>
                <w:rFonts w:ascii="PT Astra Serif" w:hAnsi="PT Astra Serif" w:cs="PT Astra Serif"/>
                <w:sz w:val="26"/>
                <w:szCs w:val="26"/>
              </w:rPr>
              <w:t>4.</w:t>
            </w:r>
          </w:p>
        </w:tc>
        <w:tc>
          <w:tcPr>
            <w:tcW w:w="2760" w:type="dxa"/>
            <w:shd w:val="clear" w:color="auto" w:fill="auto"/>
          </w:tcPr>
          <w:p w:rsidR="00A84CBF" w:rsidRDefault="00A84CBF">
            <w:pPr>
              <w:snapToGri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548" w:type="dxa"/>
            <w:shd w:val="clear" w:color="auto" w:fill="auto"/>
          </w:tcPr>
          <w:p w:rsidR="00A84CBF" w:rsidRDefault="00A84CBF">
            <w:pPr>
              <w:snapToGri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038" w:type="dxa"/>
            <w:shd w:val="clear" w:color="auto" w:fill="auto"/>
          </w:tcPr>
          <w:p w:rsidR="00A84CBF" w:rsidRDefault="00A84CBF">
            <w:pPr>
              <w:snapToGri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auto"/>
          </w:tcPr>
          <w:p w:rsidR="00A84CBF" w:rsidRDefault="00A84CBF">
            <w:pPr>
              <w:snapToGri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A84CBF" w:rsidRDefault="00A84CBF">
            <w:pPr>
              <w:snapToGri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555" w:type="dxa"/>
            <w:shd w:val="clear" w:color="auto" w:fill="auto"/>
          </w:tcPr>
          <w:p w:rsidR="00A84CBF" w:rsidRDefault="00A84CBF">
            <w:pPr>
              <w:snapToGri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425" w:type="dxa"/>
            <w:shd w:val="clear" w:color="auto" w:fill="auto"/>
          </w:tcPr>
          <w:p w:rsidR="00A84CBF" w:rsidRDefault="00A84CBF">
            <w:pPr>
              <w:snapToGri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86268D" w:rsidRDefault="00D07028" w:rsidP="0086268D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Дата __________20__ г.</w:t>
      </w:r>
    </w:p>
    <w:p w:rsidR="0086268D" w:rsidRDefault="0086268D" w:rsidP="0086268D">
      <w:pPr>
        <w:jc w:val="both"/>
        <w:rPr>
          <w:rFonts w:ascii="PT Astra Serif" w:hAnsi="PT Astra Serif"/>
          <w:sz w:val="24"/>
          <w:szCs w:val="24"/>
        </w:rPr>
      </w:pPr>
    </w:p>
    <w:p w:rsidR="0086268D" w:rsidRDefault="00D07028" w:rsidP="0086268D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Руководитель Федерации / организации*:                                                                                      ______________________   /_____________________ /</w:t>
      </w:r>
    </w:p>
    <w:p w:rsidR="0086268D" w:rsidRDefault="00D07028" w:rsidP="0086268D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МП</w:t>
      </w:r>
    </w:p>
    <w:p w:rsidR="0086268D" w:rsidRDefault="00D07028" w:rsidP="0086268D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Контактный телефон ______________________</w:t>
      </w:r>
    </w:p>
    <w:p w:rsidR="0086268D" w:rsidRDefault="0086268D" w:rsidP="0086268D">
      <w:pPr>
        <w:tabs>
          <w:tab w:val="left" w:pos="1085"/>
        </w:tabs>
        <w:rPr>
          <w:rFonts w:ascii="PT Astra Serif" w:hAnsi="PT Astra Serif"/>
          <w:sz w:val="24"/>
          <w:szCs w:val="24"/>
        </w:rPr>
      </w:pPr>
    </w:p>
    <w:p w:rsidR="0086268D" w:rsidRDefault="00D07028" w:rsidP="0086268D">
      <w:pPr>
        <w:tabs>
          <w:tab w:val="left" w:pos="1085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Даю согласие на обработку мною предоставленных персональных данных </w:t>
      </w:r>
    </w:p>
    <w:p w:rsidR="0086268D" w:rsidRDefault="0086268D" w:rsidP="0086268D">
      <w:pPr>
        <w:tabs>
          <w:tab w:val="left" w:pos="1085"/>
        </w:tabs>
        <w:rPr>
          <w:rFonts w:ascii="PT Astra Serif" w:hAnsi="PT Astra Serif"/>
          <w:sz w:val="24"/>
          <w:szCs w:val="24"/>
        </w:rPr>
      </w:pPr>
    </w:p>
    <w:p w:rsidR="0086268D" w:rsidRDefault="00D07028" w:rsidP="0086268D">
      <w:pPr>
        <w:tabs>
          <w:tab w:val="left" w:pos="1085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_________________________________________                                                              ________________</w:t>
      </w:r>
    </w:p>
    <w:p w:rsidR="0086268D" w:rsidRDefault="00D07028" w:rsidP="0086268D">
      <w:pPr>
        <w:tabs>
          <w:tab w:val="left" w:pos="1085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(подпись, ФИО (последнее – при наличии)                            </w:t>
      </w:r>
      <w:r>
        <w:rPr>
          <w:rFonts w:ascii="PT Astra Serif" w:hAnsi="PT Astra Serif"/>
          <w:sz w:val="24"/>
          <w:szCs w:val="24"/>
        </w:rPr>
        <w:t xml:space="preserve">                                                      (дата)</w:t>
      </w:r>
    </w:p>
    <w:p w:rsidR="0086268D" w:rsidRDefault="0086268D" w:rsidP="0086268D">
      <w:pPr>
        <w:tabs>
          <w:tab w:val="left" w:pos="1085"/>
        </w:tabs>
        <w:rPr>
          <w:rFonts w:ascii="PT Astra Serif" w:hAnsi="PT Astra Serif"/>
          <w:sz w:val="24"/>
          <w:szCs w:val="24"/>
        </w:rPr>
      </w:pPr>
    </w:p>
    <w:p w:rsidR="0086268D" w:rsidRDefault="00D07028" w:rsidP="0086268D">
      <w:pPr>
        <w:tabs>
          <w:tab w:val="left" w:pos="1085"/>
        </w:tabs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  <w:t>* в случае отсутствия на территории Томской области аккредитованной федерации по виду спорта</w:t>
      </w:r>
    </w:p>
    <w:p w:rsidR="00A84CBF" w:rsidRDefault="00A84CBF">
      <w:pPr>
        <w:rPr>
          <w:rFonts w:ascii="PT Astra Serif" w:hAnsi="PT Astra Serif" w:cs="PT Astra Serif"/>
          <w:sz w:val="26"/>
          <w:szCs w:val="26"/>
        </w:rPr>
      </w:pPr>
    </w:p>
    <w:p w:rsidR="00A84CBF" w:rsidRDefault="00A84CBF">
      <w:pPr>
        <w:sectPr w:rsidR="00A84CBF" w:rsidSect="00F86698">
          <w:headerReference w:type="even" r:id="rId9"/>
          <w:headerReference w:type="default" r:id="rId10"/>
          <w:headerReference w:type="first" r:id="rId11"/>
          <w:pgSz w:w="15840" w:h="12240" w:orient="landscape"/>
          <w:pgMar w:top="777" w:right="531" w:bottom="567" w:left="567" w:header="720" w:footer="720" w:gutter="0"/>
          <w:cols w:space="720"/>
          <w:docGrid w:linePitch="240" w:charSpace="1842"/>
        </w:sectPr>
      </w:pPr>
    </w:p>
    <w:p w:rsidR="00A84CBF" w:rsidRDefault="00D07028">
      <w:pPr>
        <w:tabs>
          <w:tab w:val="left" w:pos="1085"/>
        </w:tabs>
        <w:ind w:left="5954" w:right="388"/>
      </w:pPr>
      <w:r>
        <w:rPr>
          <w:rFonts w:ascii="PT Astra Serif" w:hAnsi="PT Astra Serif" w:cs="PT Astra Serif"/>
          <w:sz w:val="26"/>
          <w:szCs w:val="26"/>
        </w:rPr>
        <w:t xml:space="preserve">Приложение № 2 </w:t>
      </w:r>
      <w:r>
        <w:rPr>
          <w:rFonts w:ascii="PT Astra Serif" w:hAnsi="PT Astra Serif" w:cs="PT Astra Serif"/>
          <w:sz w:val="26"/>
          <w:szCs w:val="26"/>
        </w:rPr>
        <w:br/>
        <w:t xml:space="preserve">к Административному регламенту предоставления </w:t>
      </w:r>
      <w:r>
        <w:rPr>
          <w:rFonts w:ascii="PT Astra Serif" w:hAnsi="PT Astra Serif" w:cs="PT Astra Serif"/>
          <w:sz w:val="26"/>
          <w:szCs w:val="26"/>
        </w:rPr>
        <w:t>государственной услуги</w:t>
      </w:r>
      <w:r>
        <w:rPr>
          <w:rFonts w:ascii="PT Astra Serif" w:hAnsi="PT Astra Serif" w:cs="PT Astra Serif"/>
          <w:bCs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«Присвоение спортивных разрядов»</w:t>
      </w:r>
    </w:p>
    <w:p w:rsidR="00A84CBF" w:rsidRDefault="00A84CBF">
      <w:pPr>
        <w:rPr>
          <w:rFonts w:ascii="PT Astra Serif" w:hAnsi="PT Astra Serif" w:cs="PT Astra Serif"/>
          <w:sz w:val="26"/>
          <w:szCs w:val="26"/>
        </w:rPr>
      </w:pPr>
    </w:p>
    <w:p w:rsidR="00A84CBF" w:rsidRDefault="00D07028">
      <w:pPr>
        <w:jc w:val="center"/>
      </w:pPr>
      <w:r>
        <w:rPr>
          <w:rFonts w:ascii="PT Astra Serif" w:hAnsi="PT Astra Serif" w:cs="PT Astra Serif"/>
          <w:sz w:val="26"/>
          <w:szCs w:val="26"/>
        </w:rPr>
        <w:t xml:space="preserve">Блок-схема </w:t>
      </w:r>
    </w:p>
    <w:p w:rsidR="00A84CBF" w:rsidRDefault="00D07028">
      <w:pPr>
        <w:jc w:val="center"/>
      </w:pPr>
      <w:r>
        <w:rPr>
          <w:rFonts w:ascii="PT Astra Serif" w:hAnsi="PT Astra Serif" w:cs="PT Astra Serif"/>
          <w:sz w:val="26"/>
          <w:szCs w:val="26"/>
        </w:rPr>
        <w:t>последовательности действии при предоставлении государственной услуги</w:t>
      </w:r>
    </w:p>
    <w:p w:rsidR="00A84CBF" w:rsidRDefault="00D07028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«Присвоение спортивных разрядов»</w:t>
      </w:r>
    </w:p>
    <w:p w:rsidR="00FC7EB9" w:rsidRDefault="00FC7EB9">
      <w:pPr>
        <w:jc w:val="center"/>
        <w:rPr>
          <w:rFonts w:ascii="PT Astra Serif" w:hAnsi="PT Astra Serif" w:cs="PT Astra Serif"/>
          <w:sz w:val="26"/>
          <w:szCs w:val="26"/>
        </w:rPr>
      </w:pPr>
    </w:p>
    <w:p w:rsidR="00A84CBF" w:rsidRPr="008A5CBE" w:rsidRDefault="00D07028" w:rsidP="008A5CBE">
      <w:pPr>
        <w:jc w:val="center"/>
      </w:pPr>
      <w:r>
        <w:rPr>
          <w:noProof/>
          <w:lang w:eastAsia="ru-RU" w:bidi="ar-SA"/>
        </w:rPr>
        <w:drawing>
          <wp:inline distT="0" distB="0" distL="0" distR="0">
            <wp:extent cx="5143500" cy="724852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724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84CBF" w:rsidRPr="008A5CBE" w:rsidSect="003F4EFE">
      <w:headerReference w:type="even" r:id="rId13"/>
      <w:headerReference w:type="default" r:id="rId14"/>
      <w:headerReference w:type="first" r:id="rId15"/>
      <w:pgSz w:w="11906" w:h="16838"/>
      <w:pgMar w:top="1134" w:right="851" w:bottom="851" w:left="1418" w:header="737" w:footer="720" w:gutter="0"/>
      <w:cols w:space="720"/>
      <w:docGrid w:linePitch="360" w:charSpace="163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EFE" w:rsidRDefault="003F4EFE" w:rsidP="003F4EFE">
      <w:r>
        <w:separator/>
      </w:r>
    </w:p>
  </w:endnote>
  <w:endnote w:type="continuationSeparator" w:id="0">
    <w:p w:rsidR="003F4EFE" w:rsidRDefault="003F4EFE" w:rsidP="003F4E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EFE" w:rsidRDefault="003F4EFE" w:rsidP="003F4EFE">
      <w:r>
        <w:separator/>
      </w:r>
    </w:p>
  </w:footnote>
  <w:footnote w:type="continuationSeparator" w:id="0">
    <w:p w:rsidR="003F4EFE" w:rsidRDefault="003F4EFE" w:rsidP="003F4E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EE7" w:rsidRDefault="003F4EFE">
    <w:pPr>
      <w:pStyle w:val="af7"/>
      <w:jc w:val="center"/>
      <w:rPr>
        <w:sz w:val="28"/>
        <w:szCs w:val="28"/>
      </w:rPr>
    </w:pPr>
    <w:r>
      <w:rPr>
        <w:sz w:val="28"/>
        <w:szCs w:val="28"/>
      </w:rPr>
      <w:fldChar w:fldCharType="begin"/>
    </w:r>
    <w:r w:rsidR="00D07028">
      <w:rPr>
        <w:sz w:val="28"/>
        <w:szCs w:val="28"/>
      </w:rPr>
      <w:instrText xml:space="preserve"> PAGE </w:instrText>
    </w:r>
    <w:r>
      <w:rPr>
        <w:sz w:val="28"/>
        <w:szCs w:val="28"/>
      </w:rPr>
      <w:fldChar w:fldCharType="separate"/>
    </w:r>
    <w:r w:rsidR="00D07028">
      <w:rPr>
        <w:noProof/>
        <w:sz w:val="28"/>
        <w:szCs w:val="28"/>
      </w:rPr>
      <w:t>2</w:t>
    </w:r>
    <w:r>
      <w:rPr>
        <w:sz w:val="28"/>
        <w:szCs w:val="28"/>
      </w:rPr>
      <w:fldChar w:fldCharType="end"/>
    </w:r>
  </w:p>
  <w:p w:rsidR="00A43EE7" w:rsidRDefault="00A43EE7">
    <w:pPr>
      <w:pStyle w:val="af7"/>
      <w:rPr>
        <w:sz w:val="28"/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EE7" w:rsidRDefault="00D07028">
    <w:pPr>
      <w:spacing w:after="120"/>
      <w:jc w:val="center"/>
      <w:rPr>
        <w:rFonts w:ascii="PT Astra Serif" w:eastAsia="PT Astra Serif" w:hAnsi="PT Astra Serif" w:cs="PT Astra Serif"/>
        <w:b/>
        <w:caps/>
        <w:sz w:val="30"/>
        <w:szCs w:val="30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1905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05" t="-110" r="-105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43EE7" w:rsidRDefault="00D07028">
    <w:pPr>
      <w:pStyle w:val="af7"/>
      <w:spacing w:line="360" w:lineRule="exact"/>
      <w:jc w:val="center"/>
    </w:pPr>
    <w:r>
      <w:rPr>
        <w:rFonts w:ascii="PT Astra Serif" w:eastAsia="PT Astra Serif" w:hAnsi="PT Astra Serif" w:cs="PT Astra Serif"/>
        <w:b/>
        <w:caps/>
        <w:sz w:val="30"/>
        <w:szCs w:val="30"/>
      </w:rPr>
      <w:t>д</w:t>
    </w:r>
    <w:r>
      <w:rPr>
        <w:rFonts w:ascii="PT Astra Serif" w:eastAsia="PT Astra Serif" w:hAnsi="PT Astra Serif" w:cs="PT Astra Serif"/>
        <w:b/>
        <w:sz w:val="30"/>
        <w:szCs w:val="30"/>
      </w:rPr>
      <w:t>ЕПАРТАМЕНТ СПОРТА ТОМСКОЙ ОБЛАСТИ</w:t>
    </w:r>
  </w:p>
  <w:p w:rsidR="00A43EE7" w:rsidRDefault="00D07028">
    <w:pPr>
      <w:pStyle w:val="af7"/>
      <w:spacing w:before="240"/>
      <w:jc w:val="center"/>
    </w:pPr>
    <w:r>
      <w:rPr>
        <w:rFonts w:ascii="PT Astra Serif" w:eastAsia="PT Astra Serif" w:hAnsi="PT Astra Serif" w:cs="PT Astra Serif"/>
        <w:b/>
        <w:caps/>
        <w:sz w:val="28"/>
        <w:szCs w:val="28"/>
      </w:rPr>
      <w:t>пРИКАЗ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EE7" w:rsidRDefault="00A43EE7"/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EE7" w:rsidRPr="000E748A" w:rsidRDefault="003F4EFE">
    <w:pPr>
      <w:pStyle w:val="af7"/>
      <w:jc w:val="center"/>
      <w:rPr>
        <w:sz w:val="28"/>
        <w:szCs w:val="28"/>
      </w:rPr>
    </w:pPr>
    <w:r w:rsidRPr="000E748A">
      <w:rPr>
        <w:rFonts w:ascii="PT Astra Serif" w:hAnsi="PT Astra Serif" w:cs="PT Astra Serif"/>
        <w:sz w:val="28"/>
        <w:szCs w:val="28"/>
      </w:rPr>
      <w:fldChar w:fldCharType="begin"/>
    </w:r>
    <w:r w:rsidR="00D07028" w:rsidRPr="000E748A">
      <w:rPr>
        <w:rFonts w:ascii="PT Astra Serif" w:hAnsi="PT Astra Serif" w:cs="PT Astra Serif"/>
        <w:sz w:val="28"/>
        <w:szCs w:val="28"/>
      </w:rPr>
      <w:instrText xml:space="preserve"> PAGE </w:instrText>
    </w:r>
    <w:r w:rsidRPr="000E748A">
      <w:rPr>
        <w:rFonts w:ascii="PT Astra Serif" w:hAnsi="PT Astra Serif" w:cs="PT Astra Serif"/>
        <w:sz w:val="28"/>
        <w:szCs w:val="28"/>
      </w:rPr>
      <w:fldChar w:fldCharType="separate"/>
    </w:r>
    <w:r w:rsidR="005A1CCE">
      <w:rPr>
        <w:rFonts w:ascii="PT Astra Serif" w:hAnsi="PT Astra Serif" w:cs="PT Astra Serif"/>
        <w:noProof/>
        <w:sz w:val="28"/>
        <w:szCs w:val="28"/>
      </w:rPr>
      <w:t>16</w:t>
    </w:r>
    <w:r w:rsidRPr="000E748A">
      <w:rPr>
        <w:rFonts w:ascii="PT Astra Serif" w:hAnsi="PT Astra Serif" w:cs="PT Astra Serif"/>
        <w:sz w:val="28"/>
        <w:szCs w:val="28"/>
      </w:rPr>
      <w:fldChar w:fldCharType="end"/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EE7" w:rsidRDefault="00A43EE7"/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EE7" w:rsidRDefault="00A43EE7"/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EE7" w:rsidRPr="000E748A" w:rsidRDefault="003F4EFE">
    <w:pPr>
      <w:pStyle w:val="af7"/>
      <w:jc w:val="center"/>
      <w:rPr>
        <w:sz w:val="28"/>
        <w:szCs w:val="28"/>
      </w:rPr>
    </w:pPr>
    <w:r w:rsidRPr="000E748A">
      <w:rPr>
        <w:sz w:val="28"/>
        <w:szCs w:val="28"/>
      </w:rPr>
      <w:fldChar w:fldCharType="begin"/>
    </w:r>
    <w:r w:rsidR="00D07028" w:rsidRPr="000E748A">
      <w:rPr>
        <w:sz w:val="28"/>
        <w:szCs w:val="28"/>
      </w:rPr>
      <w:instrText xml:space="preserve"> PAGE </w:instrText>
    </w:r>
    <w:r w:rsidRPr="000E748A">
      <w:rPr>
        <w:sz w:val="28"/>
        <w:szCs w:val="28"/>
      </w:rPr>
      <w:fldChar w:fldCharType="separate"/>
    </w:r>
    <w:r w:rsidR="005A1CCE">
      <w:rPr>
        <w:noProof/>
        <w:sz w:val="28"/>
        <w:szCs w:val="28"/>
      </w:rPr>
      <w:t>17</w:t>
    </w:r>
    <w:r w:rsidRPr="000E748A">
      <w:rPr>
        <w:sz w:val="28"/>
        <w:szCs w:val="28"/>
      </w:rPr>
      <w:fldChar w:fldCharType="end"/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EE7" w:rsidRDefault="00A43EE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A84CBF"/>
    <w:rsid w:val="00050C06"/>
    <w:rsid w:val="00071F98"/>
    <w:rsid w:val="000E748A"/>
    <w:rsid w:val="0011111A"/>
    <w:rsid w:val="001B07EE"/>
    <w:rsid w:val="002D3E0F"/>
    <w:rsid w:val="00346CB7"/>
    <w:rsid w:val="003F4EFE"/>
    <w:rsid w:val="00446FA6"/>
    <w:rsid w:val="00453A0F"/>
    <w:rsid w:val="0048281B"/>
    <w:rsid w:val="00484EDA"/>
    <w:rsid w:val="00493DB0"/>
    <w:rsid w:val="004C3BD6"/>
    <w:rsid w:val="00517D4B"/>
    <w:rsid w:val="005A1CCE"/>
    <w:rsid w:val="005B4D7F"/>
    <w:rsid w:val="0060384E"/>
    <w:rsid w:val="00732B86"/>
    <w:rsid w:val="00800E62"/>
    <w:rsid w:val="0086268D"/>
    <w:rsid w:val="00897E6E"/>
    <w:rsid w:val="008A5CBE"/>
    <w:rsid w:val="008E4AD9"/>
    <w:rsid w:val="009D7912"/>
    <w:rsid w:val="00A43EE7"/>
    <w:rsid w:val="00A61019"/>
    <w:rsid w:val="00A84CBF"/>
    <w:rsid w:val="00AB078A"/>
    <w:rsid w:val="00B65114"/>
    <w:rsid w:val="00BD4539"/>
    <w:rsid w:val="00C8373D"/>
    <w:rsid w:val="00CF5A0B"/>
    <w:rsid w:val="00D07028"/>
    <w:rsid w:val="00DC321A"/>
    <w:rsid w:val="00DD2F4D"/>
    <w:rsid w:val="00E17966"/>
    <w:rsid w:val="00E20F27"/>
    <w:rsid w:val="00E56ADF"/>
    <w:rsid w:val="00E749D7"/>
    <w:rsid w:val="00EB17D1"/>
    <w:rsid w:val="00ED7270"/>
    <w:rsid w:val="00EF09DD"/>
    <w:rsid w:val="00F71126"/>
    <w:rsid w:val="00F86698"/>
    <w:rsid w:val="00FC7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EFE"/>
    <w:pPr>
      <w:suppressAutoHyphens/>
    </w:pPr>
    <w:rPr>
      <w:szCs w:val="22"/>
      <w:lang w:eastAsia="zh-CN" w:bidi="en-US"/>
    </w:rPr>
  </w:style>
  <w:style w:type="paragraph" w:styleId="1">
    <w:name w:val="heading 1"/>
    <w:basedOn w:val="10"/>
    <w:next w:val="a0"/>
    <w:qFormat/>
    <w:rsid w:val="003F4EFE"/>
    <w:pPr>
      <w:keepLines/>
      <w:numPr>
        <w:numId w:val="1"/>
      </w:numPr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10"/>
    <w:next w:val="a0"/>
    <w:qFormat/>
    <w:rsid w:val="003F4EFE"/>
    <w:pPr>
      <w:keepLines/>
      <w:numPr>
        <w:ilvl w:val="1"/>
        <w:numId w:val="1"/>
      </w:numPr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10"/>
    <w:next w:val="a0"/>
    <w:qFormat/>
    <w:rsid w:val="003F4EFE"/>
    <w:pPr>
      <w:keepLines/>
      <w:numPr>
        <w:ilvl w:val="2"/>
        <w:numId w:val="1"/>
      </w:numPr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10"/>
    <w:next w:val="a0"/>
    <w:qFormat/>
    <w:rsid w:val="003F4EFE"/>
    <w:pPr>
      <w:keepLines/>
      <w:numPr>
        <w:ilvl w:val="3"/>
        <w:numId w:val="1"/>
      </w:numPr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0"/>
    <w:qFormat/>
    <w:rsid w:val="003F4EFE"/>
    <w:pPr>
      <w:keepNext/>
      <w:keepLines/>
      <w:numPr>
        <w:ilvl w:val="4"/>
        <w:numId w:val="1"/>
      </w:numPr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0"/>
    <w:qFormat/>
    <w:rsid w:val="003F4EFE"/>
    <w:pPr>
      <w:keepNext/>
      <w:keepLines/>
      <w:numPr>
        <w:ilvl w:val="5"/>
        <w:numId w:val="1"/>
      </w:numPr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10"/>
    <w:next w:val="a0"/>
    <w:qFormat/>
    <w:rsid w:val="003F4EFE"/>
    <w:pPr>
      <w:keepLines/>
      <w:numPr>
        <w:ilvl w:val="6"/>
        <w:numId w:val="1"/>
      </w:numP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10"/>
    <w:next w:val="a0"/>
    <w:qFormat/>
    <w:rsid w:val="003F4EFE"/>
    <w:pPr>
      <w:keepLines/>
      <w:numPr>
        <w:ilvl w:val="7"/>
        <w:numId w:val="1"/>
      </w:numPr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10"/>
    <w:next w:val="a0"/>
    <w:qFormat/>
    <w:rsid w:val="003F4EFE"/>
    <w:pPr>
      <w:keepLines/>
      <w:numPr>
        <w:ilvl w:val="8"/>
        <w:numId w:val="1"/>
      </w:numPr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Основной шрифт абзаца1"/>
    <w:rsid w:val="003F4EFE"/>
  </w:style>
  <w:style w:type="character" w:customStyle="1" w:styleId="DefaultParagraphFont0">
    <w:name w:val="Default Paragraph Font_0"/>
    <w:rsid w:val="003F4EFE"/>
  </w:style>
  <w:style w:type="character" w:customStyle="1" w:styleId="Heading1Char">
    <w:name w:val="Heading 1 Char"/>
    <w:rsid w:val="003F4EFE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rsid w:val="003F4EFE"/>
    <w:rPr>
      <w:rFonts w:ascii="Arial" w:eastAsia="Arial" w:hAnsi="Arial" w:cs="Arial"/>
      <w:sz w:val="34"/>
    </w:rPr>
  </w:style>
  <w:style w:type="character" w:customStyle="1" w:styleId="Heading3Char">
    <w:name w:val="Heading 3 Char"/>
    <w:rsid w:val="003F4EFE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rsid w:val="003F4EFE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rsid w:val="003F4EFE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rsid w:val="003F4EFE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rsid w:val="003F4EFE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rsid w:val="003F4EFE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rsid w:val="003F4EFE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rsid w:val="003F4EFE"/>
    <w:rPr>
      <w:sz w:val="48"/>
      <w:szCs w:val="48"/>
    </w:rPr>
  </w:style>
  <w:style w:type="character" w:customStyle="1" w:styleId="SubtitleChar">
    <w:name w:val="Subtitle Char"/>
    <w:rsid w:val="003F4EFE"/>
    <w:rPr>
      <w:sz w:val="24"/>
      <w:szCs w:val="24"/>
    </w:rPr>
  </w:style>
  <w:style w:type="character" w:customStyle="1" w:styleId="QuoteChar">
    <w:name w:val="Quote Char"/>
    <w:rsid w:val="003F4EFE"/>
    <w:rPr>
      <w:i/>
    </w:rPr>
  </w:style>
  <w:style w:type="character" w:customStyle="1" w:styleId="IntenseQuoteChar">
    <w:name w:val="Intense Quote Char"/>
    <w:rsid w:val="003F4EFE"/>
    <w:rPr>
      <w:i/>
    </w:rPr>
  </w:style>
  <w:style w:type="character" w:customStyle="1" w:styleId="HeaderChar">
    <w:name w:val="Header Char"/>
    <w:basedOn w:val="DefaultParagraphFont0"/>
    <w:rsid w:val="003F4EFE"/>
  </w:style>
  <w:style w:type="character" w:customStyle="1" w:styleId="FooterChar">
    <w:name w:val="Footer Char"/>
    <w:basedOn w:val="DefaultParagraphFont0"/>
    <w:rsid w:val="003F4EFE"/>
  </w:style>
  <w:style w:type="character" w:customStyle="1" w:styleId="CaptionChar">
    <w:name w:val="Caption Char"/>
    <w:rsid w:val="003F4EFE"/>
  </w:style>
  <w:style w:type="character" w:customStyle="1" w:styleId="FootnoteTextChar">
    <w:name w:val="Footnote Text Char"/>
    <w:rsid w:val="003F4EFE"/>
    <w:rPr>
      <w:sz w:val="18"/>
    </w:rPr>
  </w:style>
  <w:style w:type="character" w:customStyle="1" w:styleId="a4">
    <w:name w:val="Текст концевой сноски Знак"/>
    <w:rsid w:val="003F4EFE"/>
    <w:rPr>
      <w:sz w:val="20"/>
    </w:rPr>
  </w:style>
  <w:style w:type="character" w:customStyle="1" w:styleId="a5">
    <w:name w:val="Символ концевой сноски"/>
    <w:rsid w:val="003F4EFE"/>
    <w:rPr>
      <w:vertAlign w:val="superscript"/>
    </w:rPr>
  </w:style>
  <w:style w:type="character" w:customStyle="1" w:styleId="EndnoteCharacters">
    <w:name w:val="Endnote Characters"/>
    <w:rsid w:val="003F4EFE"/>
    <w:rPr>
      <w:vertAlign w:val="superscript"/>
    </w:rPr>
  </w:style>
  <w:style w:type="character" w:customStyle="1" w:styleId="12">
    <w:name w:val="Заголовок 1 Знак"/>
    <w:rsid w:val="003F4EFE"/>
    <w:rPr>
      <w:rFonts w:ascii="Arial" w:eastAsia="Arial" w:hAnsi="Arial" w:cs="Arial"/>
      <w:sz w:val="40"/>
      <w:szCs w:val="40"/>
      <w:lang w:bidi="ar-SA"/>
    </w:rPr>
  </w:style>
  <w:style w:type="character" w:customStyle="1" w:styleId="20">
    <w:name w:val="Заголовок 2 Знак"/>
    <w:rsid w:val="003F4EFE"/>
    <w:rPr>
      <w:rFonts w:ascii="Arial" w:eastAsia="Arial" w:hAnsi="Arial" w:cs="Arial"/>
      <w:sz w:val="34"/>
      <w:lang w:bidi="ar-SA"/>
    </w:rPr>
  </w:style>
  <w:style w:type="character" w:customStyle="1" w:styleId="30">
    <w:name w:val="Заголовок 3 Знак"/>
    <w:rsid w:val="003F4EFE"/>
    <w:rPr>
      <w:rFonts w:ascii="Arial" w:eastAsia="Arial" w:hAnsi="Arial" w:cs="Arial"/>
      <w:sz w:val="30"/>
      <w:szCs w:val="30"/>
      <w:lang w:bidi="ar-SA"/>
    </w:rPr>
  </w:style>
  <w:style w:type="character" w:customStyle="1" w:styleId="40">
    <w:name w:val="Заголовок 4 Знак"/>
    <w:rsid w:val="003F4EFE"/>
    <w:rPr>
      <w:rFonts w:ascii="Arial" w:eastAsia="Arial" w:hAnsi="Arial" w:cs="Arial"/>
      <w:b/>
      <w:bCs/>
      <w:sz w:val="26"/>
      <w:szCs w:val="26"/>
      <w:lang w:bidi="ar-SA"/>
    </w:rPr>
  </w:style>
  <w:style w:type="character" w:customStyle="1" w:styleId="50">
    <w:name w:val="Заголовок 5 Знак"/>
    <w:rsid w:val="003F4EFE"/>
    <w:rPr>
      <w:rFonts w:ascii="Arial" w:eastAsia="Arial" w:hAnsi="Arial" w:cs="Arial"/>
      <w:b/>
      <w:bCs/>
      <w:sz w:val="24"/>
      <w:szCs w:val="24"/>
      <w:lang w:bidi="ar-SA"/>
    </w:rPr>
  </w:style>
  <w:style w:type="character" w:customStyle="1" w:styleId="60">
    <w:name w:val="Заголовок 6 Знак"/>
    <w:rsid w:val="003F4EFE"/>
    <w:rPr>
      <w:rFonts w:ascii="Arial" w:eastAsia="Arial" w:hAnsi="Arial" w:cs="Arial"/>
      <w:b/>
      <w:bCs/>
      <w:sz w:val="22"/>
      <w:szCs w:val="22"/>
      <w:lang w:bidi="ar-SA"/>
    </w:rPr>
  </w:style>
  <w:style w:type="character" w:customStyle="1" w:styleId="70">
    <w:name w:val="Заголовок 7 Знак"/>
    <w:rsid w:val="003F4EFE"/>
    <w:rPr>
      <w:rFonts w:ascii="Arial" w:eastAsia="Arial" w:hAnsi="Arial" w:cs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rsid w:val="003F4EFE"/>
    <w:rPr>
      <w:rFonts w:ascii="Arial" w:eastAsia="Arial" w:hAnsi="Arial" w:cs="Arial"/>
      <w:i/>
      <w:iCs/>
      <w:sz w:val="22"/>
      <w:szCs w:val="22"/>
      <w:lang w:bidi="ar-SA"/>
    </w:rPr>
  </w:style>
  <w:style w:type="character" w:customStyle="1" w:styleId="90">
    <w:name w:val="Заголовок 9 Знак"/>
    <w:rsid w:val="003F4EFE"/>
    <w:rPr>
      <w:rFonts w:ascii="Arial" w:eastAsia="Arial" w:hAnsi="Arial" w:cs="Arial"/>
      <w:i/>
      <w:iCs/>
      <w:sz w:val="21"/>
      <w:szCs w:val="21"/>
      <w:lang w:bidi="ar-SA"/>
    </w:rPr>
  </w:style>
  <w:style w:type="character" w:customStyle="1" w:styleId="a6">
    <w:name w:val="Название Знак"/>
    <w:rsid w:val="003F4EFE"/>
    <w:rPr>
      <w:sz w:val="48"/>
      <w:szCs w:val="48"/>
      <w:lang w:bidi="ar-SA"/>
    </w:rPr>
  </w:style>
  <w:style w:type="character" w:customStyle="1" w:styleId="a7">
    <w:name w:val="Подзаголовок Знак"/>
    <w:rsid w:val="003F4EFE"/>
    <w:rPr>
      <w:sz w:val="24"/>
      <w:szCs w:val="24"/>
      <w:lang w:bidi="ar-SA"/>
    </w:rPr>
  </w:style>
  <w:style w:type="character" w:customStyle="1" w:styleId="21">
    <w:name w:val="Цитата 2 Знак"/>
    <w:rsid w:val="003F4EFE"/>
    <w:rPr>
      <w:i/>
      <w:lang w:val="ru-RU" w:bidi="ar-SA"/>
    </w:rPr>
  </w:style>
  <w:style w:type="character" w:customStyle="1" w:styleId="a8">
    <w:name w:val="Выделенная цитата Знак"/>
    <w:rsid w:val="003F4EFE"/>
    <w:rPr>
      <w:i/>
      <w:shd w:val="clear" w:color="auto" w:fill="F2F2F2"/>
      <w:lang w:val="ru-RU" w:bidi="ar-SA"/>
    </w:rPr>
  </w:style>
  <w:style w:type="character" w:customStyle="1" w:styleId="a9">
    <w:name w:val="Верхний колонтитул Знак"/>
    <w:rsid w:val="003F4EFE"/>
  </w:style>
  <w:style w:type="character" w:customStyle="1" w:styleId="aa">
    <w:name w:val="Нижний колонтитул Знак"/>
    <w:rsid w:val="003F4EFE"/>
  </w:style>
  <w:style w:type="character" w:styleId="ab">
    <w:name w:val="Hyperlink"/>
    <w:rsid w:val="003F4EFE"/>
    <w:rPr>
      <w:color w:val="0000FF"/>
      <w:u w:val="single"/>
    </w:rPr>
  </w:style>
  <w:style w:type="character" w:customStyle="1" w:styleId="ac">
    <w:name w:val="Текст сноски Знак"/>
    <w:rsid w:val="003F4EFE"/>
    <w:rPr>
      <w:sz w:val="18"/>
      <w:lang w:bidi="ar-SA"/>
    </w:rPr>
  </w:style>
  <w:style w:type="character" w:customStyle="1" w:styleId="ad">
    <w:name w:val="Символ сноски"/>
    <w:rsid w:val="003F4EFE"/>
    <w:rPr>
      <w:vertAlign w:val="superscript"/>
    </w:rPr>
  </w:style>
  <w:style w:type="character" w:customStyle="1" w:styleId="FootnoteCharacters">
    <w:name w:val="Footnote Characters"/>
    <w:rsid w:val="003F4EFE"/>
    <w:rPr>
      <w:vertAlign w:val="superscript"/>
    </w:rPr>
  </w:style>
  <w:style w:type="character" w:customStyle="1" w:styleId="13">
    <w:name w:val="Номер страницы1"/>
    <w:basedOn w:val="DefaultParagraphFont0"/>
    <w:rsid w:val="003F4EFE"/>
  </w:style>
  <w:style w:type="character" w:customStyle="1" w:styleId="ae">
    <w:name w:val="Текст выноски Знак"/>
    <w:rsid w:val="003F4EFE"/>
    <w:rPr>
      <w:rFonts w:ascii="Tahoma" w:hAnsi="Tahoma" w:cs="Tahoma"/>
      <w:sz w:val="16"/>
      <w:szCs w:val="16"/>
    </w:rPr>
  </w:style>
  <w:style w:type="character" w:customStyle="1" w:styleId="af">
    <w:name w:val="Основной текст с отступом Знак"/>
    <w:rsid w:val="003F4EFE"/>
    <w:rPr>
      <w:szCs w:val="22"/>
      <w:lang w:bidi="en-US"/>
    </w:rPr>
  </w:style>
  <w:style w:type="character" w:customStyle="1" w:styleId="14">
    <w:name w:val="Верхний колонтитул Знак1"/>
    <w:rsid w:val="003F4EFE"/>
    <w:rPr>
      <w:szCs w:val="22"/>
      <w:lang w:bidi="en-US"/>
    </w:rPr>
  </w:style>
  <w:style w:type="character" w:customStyle="1" w:styleId="15">
    <w:name w:val="Нижний колонтитул Знак1"/>
    <w:rsid w:val="003F4EFE"/>
    <w:rPr>
      <w:szCs w:val="22"/>
      <w:lang w:bidi="en-US"/>
    </w:rPr>
  </w:style>
  <w:style w:type="character" w:customStyle="1" w:styleId="31">
    <w:name w:val="Основной текст 3 Знак"/>
    <w:rsid w:val="003F4EFE"/>
    <w:rPr>
      <w:sz w:val="28"/>
      <w:szCs w:val="22"/>
      <w:lang w:bidi="en-US"/>
    </w:rPr>
  </w:style>
  <w:style w:type="character" w:customStyle="1" w:styleId="51">
    <w:name w:val="Заголовок 5 Знак1"/>
    <w:rsid w:val="003F4EFE"/>
    <w:rPr>
      <w:b/>
      <w:bCs/>
      <w:i/>
      <w:iCs/>
      <w:sz w:val="26"/>
      <w:szCs w:val="26"/>
    </w:rPr>
  </w:style>
  <w:style w:type="character" w:customStyle="1" w:styleId="61">
    <w:name w:val="Заголовок 6 Знак1"/>
    <w:rsid w:val="003F4EFE"/>
    <w:rPr>
      <w:b/>
      <w:bCs/>
      <w:sz w:val="22"/>
      <w:szCs w:val="22"/>
    </w:rPr>
  </w:style>
  <w:style w:type="character" w:customStyle="1" w:styleId="FontStyle17">
    <w:name w:val="Font Style17"/>
    <w:rsid w:val="003F4EFE"/>
    <w:rPr>
      <w:rFonts w:ascii="Times New Roman" w:hAnsi="Times New Roman" w:cs="Times New Roman"/>
      <w:sz w:val="26"/>
    </w:rPr>
  </w:style>
  <w:style w:type="character" w:customStyle="1" w:styleId="af0">
    <w:name w:val="Основной текст Знак"/>
    <w:rsid w:val="003F4EFE"/>
    <w:rPr>
      <w:sz w:val="22"/>
      <w:szCs w:val="22"/>
      <w:lang w:bidi="en-US"/>
    </w:rPr>
  </w:style>
  <w:style w:type="character" w:customStyle="1" w:styleId="ListLabel1">
    <w:name w:val="ListLabel 1"/>
    <w:rsid w:val="003F4EFE"/>
    <w:rPr>
      <w:rFonts w:cs="Courier New"/>
    </w:rPr>
  </w:style>
  <w:style w:type="character" w:customStyle="1" w:styleId="ListLabel2">
    <w:name w:val="ListLabel 2"/>
    <w:rsid w:val="003F4EFE"/>
    <w:rPr>
      <w:rFonts w:cs="Courier New"/>
    </w:rPr>
  </w:style>
  <w:style w:type="character" w:customStyle="1" w:styleId="ListLabel3">
    <w:name w:val="ListLabel 3"/>
    <w:rsid w:val="003F4EFE"/>
    <w:rPr>
      <w:rFonts w:cs="Courier New"/>
    </w:rPr>
  </w:style>
  <w:style w:type="character" w:customStyle="1" w:styleId="ListLabel4">
    <w:name w:val="ListLabel 4"/>
    <w:rsid w:val="003F4EFE"/>
    <w:rPr>
      <w:rFonts w:cs="Times New Roman"/>
      <w:b w:val="0"/>
      <w:color w:val="00000A"/>
      <w:sz w:val="28"/>
      <w:szCs w:val="28"/>
    </w:rPr>
  </w:style>
  <w:style w:type="character" w:customStyle="1" w:styleId="ListLabel5">
    <w:name w:val="ListLabel 5"/>
    <w:rsid w:val="003F4EFE"/>
    <w:rPr>
      <w:rFonts w:cs="Times New Roman CYR"/>
      <w:b w:val="0"/>
      <w:sz w:val="24"/>
      <w:szCs w:val="24"/>
    </w:rPr>
  </w:style>
  <w:style w:type="character" w:customStyle="1" w:styleId="ListLabel6">
    <w:name w:val="ListLabel 6"/>
    <w:rsid w:val="003F4EFE"/>
    <w:rPr>
      <w:b w:val="0"/>
      <w:i/>
      <w:color w:val="0000FF"/>
    </w:rPr>
  </w:style>
  <w:style w:type="character" w:customStyle="1" w:styleId="ListLabel7">
    <w:name w:val="ListLabel 7"/>
    <w:rsid w:val="003F4EFE"/>
    <w:rPr>
      <w:rFonts w:cs="Courier New"/>
    </w:rPr>
  </w:style>
  <w:style w:type="character" w:customStyle="1" w:styleId="ListLabel8">
    <w:name w:val="ListLabel 8"/>
    <w:rsid w:val="003F4EFE"/>
    <w:rPr>
      <w:rFonts w:cs="Courier New"/>
    </w:rPr>
  </w:style>
  <w:style w:type="character" w:customStyle="1" w:styleId="ListLabel9">
    <w:name w:val="ListLabel 9"/>
    <w:rsid w:val="003F4EFE"/>
    <w:rPr>
      <w:rFonts w:cs="Courier New"/>
    </w:rPr>
  </w:style>
  <w:style w:type="character" w:customStyle="1" w:styleId="ListLabel10">
    <w:name w:val="ListLabel 10"/>
    <w:rsid w:val="003F4EFE"/>
    <w:rPr>
      <w:rFonts w:cs="Courier New"/>
    </w:rPr>
  </w:style>
  <w:style w:type="character" w:customStyle="1" w:styleId="ListLabel11">
    <w:name w:val="ListLabel 11"/>
    <w:rsid w:val="003F4EFE"/>
    <w:rPr>
      <w:rFonts w:cs="Courier New"/>
    </w:rPr>
  </w:style>
  <w:style w:type="character" w:customStyle="1" w:styleId="ListLabel12">
    <w:name w:val="ListLabel 12"/>
    <w:rsid w:val="003F4EFE"/>
    <w:rPr>
      <w:rFonts w:cs="Courier New"/>
    </w:rPr>
  </w:style>
  <w:style w:type="character" w:customStyle="1" w:styleId="ListLabel13">
    <w:name w:val="ListLabel 13"/>
    <w:rsid w:val="003F4EFE"/>
    <w:rPr>
      <w:rFonts w:cs="Times New Roman"/>
      <w:b/>
    </w:rPr>
  </w:style>
  <w:style w:type="character" w:customStyle="1" w:styleId="ListLabel14">
    <w:name w:val="ListLabel 14"/>
    <w:rsid w:val="003F4EFE"/>
    <w:rPr>
      <w:rFonts w:cs="Times New Roman"/>
    </w:rPr>
  </w:style>
  <w:style w:type="character" w:customStyle="1" w:styleId="ListLabel15">
    <w:name w:val="ListLabel 15"/>
    <w:rsid w:val="003F4EFE"/>
    <w:rPr>
      <w:rFonts w:cs="Times New Roman"/>
    </w:rPr>
  </w:style>
  <w:style w:type="character" w:customStyle="1" w:styleId="ListLabel16">
    <w:name w:val="ListLabel 16"/>
    <w:rsid w:val="003F4EFE"/>
    <w:rPr>
      <w:rFonts w:cs="Times New Roman"/>
    </w:rPr>
  </w:style>
  <w:style w:type="character" w:customStyle="1" w:styleId="ListLabel17">
    <w:name w:val="ListLabel 17"/>
    <w:rsid w:val="003F4EFE"/>
    <w:rPr>
      <w:rFonts w:cs="Times New Roman"/>
    </w:rPr>
  </w:style>
  <w:style w:type="character" w:customStyle="1" w:styleId="ListLabel18">
    <w:name w:val="ListLabel 18"/>
    <w:rsid w:val="003F4EFE"/>
    <w:rPr>
      <w:rFonts w:cs="Times New Roman"/>
    </w:rPr>
  </w:style>
  <w:style w:type="character" w:customStyle="1" w:styleId="ListLabel19">
    <w:name w:val="ListLabel 19"/>
    <w:rsid w:val="003F4EFE"/>
    <w:rPr>
      <w:rFonts w:cs="Times New Roman"/>
    </w:rPr>
  </w:style>
  <w:style w:type="character" w:customStyle="1" w:styleId="ListLabel20">
    <w:name w:val="ListLabel 20"/>
    <w:rsid w:val="003F4EFE"/>
    <w:rPr>
      <w:rFonts w:cs="Times New Roman"/>
    </w:rPr>
  </w:style>
  <w:style w:type="character" w:customStyle="1" w:styleId="ListLabel21">
    <w:name w:val="ListLabel 21"/>
    <w:rsid w:val="003F4EFE"/>
    <w:rPr>
      <w:rFonts w:cs="Times New Roman"/>
    </w:rPr>
  </w:style>
  <w:style w:type="character" w:customStyle="1" w:styleId="ListLabel22">
    <w:name w:val="ListLabel 22"/>
    <w:rsid w:val="003F4EFE"/>
    <w:rPr>
      <w:rFonts w:cs="Courier New"/>
    </w:rPr>
  </w:style>
  <w:style w:type="character" w:customStyle="1" w:styleId="ListLabel23">
    <w:name w:val="ListLabel 23"/>
    <w:rsid w:val="003F4EFE"/>
    <w:rPr>
      <w:rFonts w:cs="Courier New"/>
    </w:rPr>
  </w:style>
  <w:style w:type="character" w:customStyle="1" w:styleId="ListLabel24">
    <w:name w:val="ListLabel 24"/>
    <w:rsid w:val="003F4EFE"/>
    <w:rPr>
      <w:rFonts w:cs="Courier New"/>
    </w:rPr>
  </w:style>
  <w:style w:type="character" w:customStyle="1" w:styleId="ListLabel25">
    <w:name w:val="ListLabel 25"/>
    <w:rsid w:val="003F4EFE"/>
    <w:rPr>
      <w:rFonts w:ascii="PT Astra Serif" w:eastAsia="Arial" w:hAnsi="PT Astra Serif" w:cs="PT Astra Serif"/>
      <w:sz w:val="27"/>
      <w:szCs w:val="27"/>
      <w:lang w:val="en-US"/>
    </w:rPr>
  </w:style>
  <w:style w:type="character" w:customStyle="1" w:styleId="ListLabel26">
    <w:name w:val="ListLabel 26"/>
    <w:rsid w:val="003F4EFE"/>
    <w:rPr>
      <w:rFonts w:ascii="PT Astra Serif" w:eastAsia="Arial" w:hAnsi="PT Astra Serif" w:cs="PT Astra Serif"/>
      <w:sz w:val="27"/>
      <w:szCs w:val="27"/>
    </w:rPr>
  </w:style>
  <w:style w:type="character" w:customStyle="1" w:styleId="ListLabel27">
    <w:name w:val="ListLabel 27"/>
    <w:rsid w:val="003F4EFE"/>
    <w:rPr>
      <w:rFonts w:ascii="PT Astra Serif" w:hAnsi="PT Astra Serif" w:cs="Times New Roman"/>
      <w:sz w:val="27"/>
      <w:szCs w:val="27"/>
    </w:rPr>
  </w:style>
  <w:style w:type="character" w:customStyle="1" w:styleId="16">
    <w:name w:val="Текст выноски Знак1"/>
    <w:rsid w:val="003F4EFE"/>
    <w:rPr>
      <w:rFonts w:ascii="Segoe UI" w:hAnsi="Segoe UI" w:cs="Segoe UI"/>
      <w:sz w:val="18"/>
      <w:szCs w:val="18"/>
      <w:lang w:bidi="en-US"/>
    </w:rPr>
  </w:style>
  <w:style w:type="character" w:customStyle="1" w:styleId="WW--">
    <w:name w:val="WW-Интернет-ссылка"/>
    <w:rsid w:val="003F4EFE"/>
    <w:rPr>
      <w:color w:val="0000FF"/>
      <w:u w:val="single"/>
    </w:rPr>
  </w:style>
  <w:style w:type="character" w:customStyle="1" w:styleId="af1">
    <w:name w:val="Гипертекстовая ссылка"/>
    <w:rsid w:val="003F4EFE"/>
    <w:rPr>
      <w:b/>
      <w:bCs/>
      <w:color w:val="106BBE"/>
    </w:rPr>
  </w:style>
  <w:style w:type="paragraph" w:customStyle="1" w:styleId="af2">
    <w:name w:val="Заголовок"/>
    <w:basedOn w:val="10"/>
    <w:next w:val="a0"/>
    <w:rsid w:val="003F4EFE"/>
    <w:pPr>
      <w:spacing w:before="300" w:after="200"/>
      <w:contextualSpacing/>
    </w:pPr>
    <w:rPr>
      <w:sz w:val="48"/>
      <w:szCs w:val="48"/>
    </w:rPr>
  </w:style>
  <w:style w:type="paragraph" w:styleId="a0">
    <w:name w:val="Body Text"/>
    <w:basedOn w:val="a"/>
    <w:rsid w:val="003F4EFE"/>
    <w:pPr>
      <w:jc w:val="both"/>
    </w:pPr>
    <w:rPr>
      <w:sz w:val="22"/>
    </w:rPr>
  </w:style>
  <w:style w:type="paragraph" w:styleId="af3">
    <w:name w:val="List"/>
    <w:basedOn w:val="a0"/>
    <w:rsid w:val="003F4EFE"/>
    <w:rPr>
      <w:rFonts w:cs="Mangal"/>
    </w:rPr>
  </w:style>
  <w:style w:type="paragraph" w:styleId="af4">
    <w:name w:val="caption"/>
    <w:basedOn w:val="a"/>
    <w:qFormat/>
    <w:rsid w:val="003F4EFE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customStyle="1" w:styleId="22">
    <w:name w:val="Указатель2"/>
    <w:basedOn w:val="a"/>
    <w:rsid w:val="003F4EFE"/>
    <w:pPr>
      <w:suppressLineNumbers/>
    </w:pPr>
    <w:rPr>
      <w:rFonts w:ascii="PT Astra Serif" w:hAnsi="PT Astra Serif" w:cs="Arial"/>
    </w:rPr>
  </w:style>
  <w:style w:type="paragraph" w:customStyle="1" w:styleId="10">
    <w:name w:val="Заголовок1"/>
    <w:basedOn w:val="a"/>
    <w:next w:val="a0"/>
    <w:rsid w:val="003F4EF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17">
    <w:name w:val="Название объекта1"/>
    <w:basedOn w:val="a"/>
    <w:rsid w:val="003F4EFE"/>
    <w:pPr>
      <w:jc w:val="center"/>
    </w:pPr>
    <w:rPr>
      <w:b/>
      <w:sz w:val="28"/>
    </w:rPr>
  </w:style>
  <w:style w:type="paragraph" w:customStyle="1" w:styleId="18">
    <w:name w:val="Указатель1"/>
    <w:basedOn w:val="a"/>
    <w:rsid w:val="003F4EFE"/>
    <w:pPr>
      <w:suppressLineNumbers/>
    </w:pPr>
    <w:rPr>
      <w:rFonts w:cs="Mangal"/>
    </w:rPr>
  </w:style>
  <w:style w:type="paragraph" w:styleId="af5">
    <w:name w:val="endnote text"/>
    <w:basedOn w:val="a"/>
    <w:rsid w:val="003F4EFE"/>
    <w:rPr>
      <w:szCs w:val="20"/>
      <w:lang w:bidi="ar-SA"/>
    </w:rPr>
  </w:style>
  <w:style w:type="paragraph" w:customStyle="1" w:styleId="19">
    <w:name w:val="Перечень рисунков1"/>
    <w:basedOn w:val="a"/>
    <w:rsid w:val="003F4EFE"/>
  </w:style>
  <w:style w:type="paragraph" w:customStyle="1" w:styleId="1a">
    <w:name w:val="Абзац списка1"/>
    <w:rsid w:val="003F4EFE"/>
    <w:pPr>
      <w:suppressAutoHyphens/>
      <w:ind w:left="720"/>
      <w:contextualSpacing/>
    </w:pPr>
    <w:rPr>
      <w:szCs w:val="22"/>
      <w:lang w:eastAsia="zh-CN" w:bidi="en-US"/>
    </w:rPr>
  </w:style>
  <w:style w:type="paragraph" w:customStyle="1" w:styleId="1b">
    <w:name w:val="Без интервала1"/>
    <w:rsid w:val="003F4EFE"/>
    <w:pPr>
      <w:suppressAutoHyphens/>
    </w:pPr>
    <w:rPr>
      <w:szCs w:val="22"/>
      <w:lang w:eastAsia="zh-CN" w:bidi="en-US"/>
    </w:rPr>
  </w:style>
  <w:style w:type="paragraph" w:styleId="af6">
    <w:name w:val="Subtitle"/>
    <w:basedOn w:val="10"/>
    <w:next w:val="a0"/>
    <w:qFormat/>
    <w:rsid w:val="003F4EFE"/>
    <w:pPr>
      <w:spacing w:before="200" w:after="200"/>
    </w:pPr>
    <w:rPr>
      <w:sz w:val="24"/>
      <w:szCs w:val="24"/>
    </w:rPr>
  </w:style>
  <w:style w:type="paragraph" w:customStyle="1" w:styleId="210">
    <w:name w:val="Цитата 21"/>
    <w:rsid w:val="003F4EFE"/>
    <w:pPr>
      <w:suppressAutoHyphens/>
      <w:ind w:left="720" w:right="720"/>
    </w:pPr>
    <w:rPr>
      <w:i/>
      <w:lang w:eastAsia="zh-CN"/>
    </w:rPr>
  </w:style>
  <w:style w:type="paragraph" w:customStyle="1" w:styleId="1c">
    <w:name w:val="Выделенная цитата1"/>
    <w:rsid w:val="003F4EFE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uppressAutoHyphens/>
      <w:ind w:left="720" w:right="720"/>
    </w:pPr>
    <w:rPr>
      <w:i/>
      <w:lang w:eastAsia="zh-CN"/>
    </w:rPr>
  </w:style>
  <w:style w:type="paragraph" w:styleId="af7">
    <w:name w:val="header"/>
    <w:basedOn w:val="a"/>
    <w:rsid w:val="003F4EFE"/>
    <w:pPr>
      <w:tabs>
        <w:tab w:val="center" w:pos="4677"/>
        <w:tab w:val="right" w:pos="9355"/>
      </w:tabs>
    </w:pPr>
  </w:style>
  <w:style w:type="paragraph" w:styleId="af8">
    <w:name w:val="footer"/>
    <w:basedOn w:val="a"/>
    <w:rsid w:val="003F4EFE"/>
    <w:pPr>
      <w:tabs>
        <w:tab w:val="center" w:pos="4677"/>
        <w:tab w:val="right" w:pos="9355"/>
      </w:tabs>
    </w:pPr>
  </w:style>
  <w:style w:type="paragraph" w:styleId="af9">
    <w:name w:val="footnote text"/>
    <w:basedOn w:val="a"/>
    <w:rsid w:val="003F4EFE"/>
    <w:pPr>
      <w:spacing w:after="40"/>
    </w:pPr>
    <w:rPr>
      <w:sz w:val="18"/>
      <w:szCs w:val="20"/>
      <w:lang w:bidi="ar-SA"/>
    </w:rPr>
  </w:style>
  <w:style w:type="paragraph" w:styleId="1d">
    <w:name w:val="toc 1"/>
    <w:basedOn w:val="18"/>
    <w:rsid w:val="003F4EFE"/>
    <w:pPr>
      <w:spacing w:after="57"/>
    </w:pPr>
  </w:style>
  <w:style w:type="paragraph" w:styleId="23">
    <w:name w:val="toc 2"/>
    <w:basedOn w:val="18"/>
    <w:rsid w:val="003F4EFE"/>
    <w:pPr>
      <w:spacing w:after="57"/>
      <w:ind w:left="283"/>
    </w:pPr>
  </w:style>
  <w:style w:type="paragraph" w:styleId="32">
    <w:name w:val="toc 3"/>
    <w:basedOn w:val="18"/>
    <w:rsid w:val="003F4EFE"/>
    <w:pPr>
      <w:spacing w:after="57"/>
      <w:ind w:left="567"/>
    </w:pPr>
  </w:style>
  <w:style w:type="paragraph" w:styleId="41">
    <w:name w:val="toc 4"/>
    <w:basedOn w:val="18"/>
    <w:rsid w:val="003F4EFE"/>
    <w:pPr>
      <w:spacing w:after="57"/>
      <w:ind w:left="850"/>
    </w:pPr>
  </w:style>
  <w:style w:type="paragraph" w:styleId="52">
    <w:name w:val="toc 5"/>
    <w:basedOn w:val="18"/>
    <w:rsid w:val="003F4EFE"/>
    <w:pPr>
      <w:spacing w:after="57"/>
      <w:ind w:left="1134"/>
    </w:pPr>
  </w:style>
  <w:style w:type="paragraph" w:styleId="62">
    <w:name w:val="toc 6"/>
    <w:basedOn w:val="18"/>
    <w:rsid w:val="003F4EFE"/>
    <w:pPr>
      <w:spacing w:after="57"/>
      <w:ind w:left="1417"/>
    </w:pPr>
  </w:style>
  <w:style w:type="paragraph" w:styleId="71">
    <w:name w:val="toc 7"/>
    <w:basedOn w:val="18"/>
    <w:rsid w:val="003F4EFE"/>
    <w:pPr>
      <w:spacing w:after="57"/>
      <w:ind w:left="1701"/>
    </w:pPr>
  </w:style>
  <w:style w:type="paragraph" w:styleId="81">
    <w:name w:val="toc 8"/>
    <w:basedOn w:val="18"/>
    <w:rsid w:val="003F4EFE"/>
    <w:pPr>
      <w:spacing w:after="57"/>
      <w:ind w:left="1984"/>
    </w:pPr>
  </w:style>
  <w:style w:type="paragraph" w:styleId="91">
    <w:name w:val="toc 9"/>
    <w:basedOn w:val="18"/>
    <w:rsid w:val="003F4EFE"/>
    <w:pPr>
      <w:spacing w:after="57"/>
      <w:ind w:left="2268"/>
    </w:pPr>
  </w:style>
  <w:style w:type="paragraph" w:customStyle="1" w:styleId="1e">
    <w:name w:val="Заголовок оглавления1"/>
    <w:rsid w:val="003F4EFE"/>
    <w:pPr>
      <w:suppressAutoHyphens/>
    </w:pPr>
    <w:rPr>
      <w:szCs w:val="22"/>
      <w:lang w:eastAsia="zh-CN" w:bidi="en-US"/>
    </w:rPr>
  </w:style>
  <w:style w:type="paragraph" w:customStyle="1" w:styleId="211">
    <w:name w:val="Основной текст 21"/>
    <w:basedOn w:val="a"/>
    <w:rsid w:val="003F4EFE"/>
    <w:pPr>
      <w:spacing w:before="120"/>
      <w:ind w:right="5102"/>
      <w:jc w:val="center"/>
    </w:pPr>
  </w:style>
  <w:style w:type="paragraph" w:customStyle="1" w:styleId="afa">
    <w:name w:val="Обращение"/>
    <w:basedOn w:val="a"/>
    <w:rsid w:val="003F4EFE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0"/>
    <w:rsid w:val="003F4EFE"/>
    <w:pPr>
      <w:jc w:val="left"/>
    </w:pPr>
    <w:rPr>
      <w:sz w:val="16"/>
    </w:rPr>
  </w:style>
  <w:style w:type="paragraph" w:customStyle="1" w:styleId="afc">
    <w:name w:val="Адресат"/>
    <w:basedOn w:val="a"/>
    <w:rsid w:val="003F4EFE"/>
    <w:pPr>
      <w:spacing w:before="120"/>
    </w:pPr>
    <w:rPr>
      <w:b/>
    </w:rPr>
  </w:style>
  <w:style w:type="paragraph" w:customStyle="1" w:styleId="310">
    <w:name w:val="Основной текст 31"/>
    <w:basedOn w:val="a"/>
    <w:rsid w:val="003F4EFE"/>
    <w:pPr>
      <w:tabs>
        <w:tab w:val="left" w:pos="7371"/>
      </w:tabs>
      <w:spacing w:before="120"/>
    </w:pPr>
    <w:rPr>
      <w:sz w:val="28"/>
    </w:rPr>
  </w:style>
  <w:style w:type="paragraph" w:customStyle="1" w:styleId="1f">
    <w:name w:val="Текст выноски1"/>
    <w:basedOn w:val="a"/>
    <w:rsid w:val="003F4EFE"/>
    <w:rPr>
      <w:rFonts w:ascii="Tahoma" w:hAnsi="Tahoma" w:cs="Tahoma"/>
      <w:sz w:val="16"/>
      <w:szCs w:val="16"/>
      <w:lang w:bidi="ar-SA"/>
    </w:rPr>
  </w:style>
  <w:style w:type="paragraph" w:customStyle="1" w:styleId="ConsPlusNormal">
    <w:name w:val="ConsPlusNormal"/>
    <w:rsid w:val="003F4EFE"/>
    <w:pPr>
      <w:widowControl w:val="0"/>
      <w:suppressAutoHyphens/>
    </w:pPr>
    <w:rPr>
      <w:rFonts w:ascii="Calibri" w:hAnsi="Calibri" w:cs="Calibri"/>
      <w:sz w:val="22"/>
      <w:lang w:eastAsia="zh-CN"/>
    </w:rPr>
  </w:style>
  <w:style w:type="paragraph" w:styleId="afd">
    <w:name w:val="Body Text Indent"/>
    <w:basedOn w:val="a"/>
    <w:rsid w:val="003F4EFE"/>
    <w:pPr>
      <w:spacing w:after="120"/>
      <w:ind w:left="283"/>
    </w:pPr>
  </w:style>
  <w:style w:type="paragraph" w:customStyle="1" w:styleId="110">
    <w:name w:val="Заголовок 11"/>
    <w:basedOn w:val="af8"/>
    <w:next w:val="af8"/>
    <w:rsid w:val="003F4EFE"/>
    <w:pPr>
      <w:keepNext/>
      <w:shd w:val="clear" w:color="auto" w:fill="FFFFFF"/>
      <w:spacing w:before="240" w:after="60"/>
    </w:pPr>
    <w:rPr>
      <w:rFonts w:ascii="Cambria" w:hAnsi="Cambria" w:cs="Cambria"/>
      <w:b/>
      <w:bCs/>
      <w:sz w:val="32"/>
      <w:szCs w:val="32"/>
      <w:lang w:val="en-US"/>
    </w:rPr>
  </w:style>
  <w:style w:type="paragraph" w:customStyle="1" w:styleId="ConsNonformat">
    <w:name w:val="ConsNonformat"/>
    <w:rsid w:val="003F4EFE"/>
    <w:pPr>
      <w:widowControl w:val="0"/>
      <w:suppressAutoHyphens/>
    </w:pPr>
    <w:rPr>
      <w:rFonts w:ascii="Courier New" w:hAnsi="Courier New" w:cs="Courier New"/>
      <w:lang w:eastAsia="zh-CN"/>
    </w:rPr>
  </w:style>
  <w:style w:type="paragraph" w:customStyle="1" w:styleId="1f0">
    <w:name w:val="Знак Знак Знак1 Знак"/>
    <w:basedOn w:val="a"/>
    <w:rsid w:val="003F4EFE"/>
    <w:pPr>
      <w:spacing w:after="160" w:line="240" w:lineRule="exact"/>
    </w:pPr>
    <w:rPr>
      <w:rFonts w:ascii="Verdana" w:hAnsi="Verdana" w:cs="Verdana"/>
      <w:szCs w:val="20"/>
      <w:lang w:val="en-US" w:bidi="ar-SA"/>
    </w:rPr>
  </w:style>
  <w:style w:type="paragraph" w:customStyle="1" w:styleId="1f1">
    <w:name w:val="Маркированный список1"/>
    <w:basedOn w:val="a"/>
    <w:rsid w:val="003F4EFE"/>
    <w:pPr>
      <w:contextualSpacing/>
    </w:pPr>
    <w:rPr>
      <w:sz w:val="24"/>
      <w:szCs w:val="24"/>
      <w:lang w:bidi="ar-SA"/>
    </w:rPr>
  </w:style>
  <w:style w:type="paragraph" w:customStyle="1" w:styleId="1f2">
    <w:name w:val="Обычный (веб)1"/>
    <w:basedOn w:val="a"/>
    <w:rsid w:val="003F4EFE"/>
    <w:pPr>
      <w:spacing w:before="280" w:after="280"/>
    </w:pPr>
    <w:rPr>
      <w:rFonts w:ascii="Tahoma" w:hAnsi="Tahoma" w:cs="Tahoma"/>
      <w:color w:val="4E4F4F"/>
      <w:sz w:val="14"/>
      <w:szCs w:val="14"/>
      <w:lang w:bidi="ar-SA"/>
    </w:rPr>
  </w:style>
  <w:style w:type="paragraph" w:customStyle="1" w:styleId="Default">
    <w:name w:val="Default"/>
    <w:rsid w:val="003F4EFE"/>
    <w:pPr>
      <w:suppressAutoHyphens/>
    </w:pPr>
    <w:rPr>
      <w:rFonts w:eastAsia="SimSun"/>
      <w:color w:val="000000"/>
      <w:sz w:val="24"/>
      <w:szCs w:val="24"/>
      <w:lang w:eastAsia="zh-CN"/>
    </w:rPr>
  </w:style>
  <w:style w:type="paragraph" w:customStyle="1" w:styleId="s1">
    <w:name w:val="s_1"/>
    <w:basedOn w:val="a"/>
    <w:rsid w:val="003F4EFE"/>
    <w:pPr>
      <w:spacing w:before="280" w:after="280"/>
    </w:pPr>
    <w:rPr>
      <w:sz w:val="24"/>
      <w:szCs w:val="24"/>
      <w:lang w:bidi="ar-SA"/>
    </w:rPr>
  </w:style>
  <w:style w:type="paragraph" w:customStyle="1" w:styleId="afe">
    <w:name w:val="Содержимое врезки"/>
    <w:basedOn w:val="a"/>
    <w:rsid w:val="003F4EFE"/>
  </w:style>
  <w:style w:type="paragraph" w:styleId="aff">
    <w:name w:val="Balloon Text"/>
    <w:basedOn w:val="a"/>
    <w:rsid w:val="003F4EFE"/>
    <w:rPr>
      <w:rFonts w:ascii="Segoe UI" w:hAnsi="Segoe UI" w:cs="Segoe UI"/>
      <w:sz w:val="18"/>
      <w:szCs w:val="18"/>
      <w:lang/>
    </w:rPr>
  </w:style>
  <w:style w:type="paragraph" w:styleId="aff0">
    <w:name w:val="List Paragraph"/>
    <w:qFormat/>
    <w:rsid w:val="003F4EFE"/>
    <w:pPr>
      <w:suppressAutoHyphens/>
      <w:ind w:left="720"/>
      <w:contextualSpacing/>
    </w:pPr>
    <w:rPr>
      <w:szCs w:val="22"/>
      <w:lang w:eastAsia="zh-CN" w:bidi="en-US"/>
    </w:rPr>
  </w:style>
  <w:style w:type="paragraph" w:styleId="aff1">
    <w:name w:val="Normal (Web)"/>
    <w:basedOn w:val="a"/>
    <w:rsid w:val="003F4EFE"/>
    <w:pPr>
      <w:suppressAutoHyphens w:val="0"/>
      <w:spacing w:before="280" w:after="280"/>
    </w:pPr>
    <w:rPr>
      <w:rFonts w:ascii="Tahoma" w:hAnsi="Tahoma" w:cs="Tahoma"/>
      <w:color w:val="4E4F4F"/>
      <w:sz w:val="14"/>
      <w:szCs w:val="14"/>
      <w:lang w:bidi="ar-SA"/>
    </w:rPr>
  </w:style>
  <w:style w:type="paragraph" w:customStyle="1" w:styleId="aff2">
    <w:name w:val="Содержимое таблицы"/>
    <w:basedOn w:val="a"/>
    <w:rsid w:val="003F4EFE"/>
    <w:pPr>
      <w:suppressLineNumbers/>
    </w:pPr>
  </w:style>
  <w:style w:type="paragraph" w:customStyle="1" w:styleId="aff3">
    <w:name w:val="Заголовок таблицы"/>
    <w:basedOn w:val="aff2"/>
    <w:rsid w:val="003F4EFE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5" Type="http://schemas.openxmlformats.org/officeDocument/2006/relationships/header" Target="header8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eader" Target="header7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5550</Words>
  <Characters>31641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doa</cp:lastModifiedBy>
  <cp:revision>2</cp:revision>
  <cp:lastPrinted>2025-02-07T07:59:00Z</cp:lastPrinted>
  <dcterms:created xsi:type="dcterms:W3CDTF">2025-02-11T01:42:00Z</dcterms:created>
  <dcterms:modified xsi:type="dcterms:W3CDTF">2025-02-11T01:42:00Z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