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870"/>
        <w:rPr>
          <w:sz w:val="20"/>
        </w:rPr>
      </w:pPr>
      <w:r>
        <w:rPr>
          <w:sz w:val="20"/>
        </w:rPr>
        <w:drawing>
          <wp:inline distT="0" distB="0" distL="0" distR="0">
            <wp:extent cx="713391" cy="648080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391" cy="64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145"/>
        <w:ind w:left="2689" w:right="0" w:firstLine="0"/>
        <w:jc w:val="left"/>
        <w:rPr>
          <w:b/>
          <w:sz w:val="30"/>
        </w:rPr>
      </w:pPr>
      <w:r>
        <w:rPr>
          <w:b/>
          <w:sz w:val="30"/>
        </w:rPr>
        <w:t>ГУБЕРНАТОР ТОМСКОЙ</w:t>
      </w:r>
      <w:r>
        <w:rPr>
          <w:b/>
          <w:spacing w:val="74"/>
          <w:sz w:val="30"/>
        </w:rPr>
        <w:t> </w:t>
      </w:r>
      <w:r>
        <w:rPr>
          <w:b/>
          <w:sz w:val="30"/>
        </w:rPr>
        <w:t>ОБЛАСТИ</w:t>
      </w:r>
    </w:p>
    <w:p>
      <w:pPr>
        <w:spacing w:before="245"/>
        <w:ind w:left="2158" w:right="2226" w:firstLine="0"/>
        <w:jc w:val="center"/>
        <w:rPr>
          <w:b/>
          <w:sz w:val="28"/>
        </w:rPr>
      </w:pPr>
      <w:r>
        <w:rPr>
          <w:b/>
          <w:sz w:val="28"/>
        </w:rPr>
        <w:t>РАСПОРЯЖЕНИЕ</w:t>
      </w:r>
    </w:p>
    <w:p>
      <w:pPr>
        <w:pStyle w:val="BodyText"/>
        <w:spacing w:before="4"/>
        <w:rPr>
          <w:b/>
          <w:sz w:val="44"/>
        </w:rPr>
      </w:pPr>
    </w:p>
    <w:p>
      <w:pPr>
        <w:pStyle w:val="BodyText"/>
        <w:tabs>
          <w:tab w:pos="8887" w:val="left" w:leader="none"/>
        </w:tabs>
        <w:ind w:left="762"/>
      </w:pPr>
      <w:r>
        <w:rPr/>
        <w:t>20.04.2018</w:t>
        <w:tab/>
        <w:t>№</w:t>
      </w:r>
      <w:r>
        <w:rPr>
          <w:spacing w:val="-2"/>
        </w:rPr>
        <w:t> </w:t>
      </w:r>
      <w:r>
        <w:rPr/>
        <w:t>116-р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"/>
        <w:ind w:left="2175" w:right="2226"/>
        <w:jc w:val="center"/>
      </w:pPr>
      <w:r>
        <w:rPr/>
        <w:t>О проведении в 2018 году на территории Томской области Года добровольца (волонтера)</w:t>
      </w:r>
    </w:p>
    <w:p>
      <w:pPr>
        <w:pStyle w:val="BodyText"/>
        <w:rPr>
          <w:sz w:val="28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730" w:val="left" w:leader="none"/>
        </w:tabs>
        <w:spacing w:line="240" w:lineRule="auto" w:before="0" w:after="0"/>
        <w:ind w:left="762" w:right="0" w:firstLine="708"/>
        <w:jc w:val="left"/>
        <w:rPr>
          <w:sz w:val="26"/>
        </w:rPr>
      </w:pPr>
      <w:r>
        <w:rPr>
          <w:sz w:val="26"/>
        </w:rPr>
        <w:t>Во исполнение Указа Президента Российской Федерации от</w:t>
      </w:r>
      <w:r>
        <w:rPr>
          <w:spacing w:val="45"/>
          <w:sz w:val="26"/>
        </w:rPr>
        <w:t> </w:t>
      </w:r>
      <w:r>
        <w:rPr>
          <w:sz w:val="26"/>
        </w:rPr>
        <w:t>06.12.2017</w:t>
      </w:r>
    </w:p>
    <w:p>
      <w:pPr>
        <w:pStyle w:val="BodyText"/>
        <w:spacing w:before="1"/>
        <w:ind w:left="762" w:right="812"/>
        <w:jc w:val="both"/>
      </w:pPr>
      <w:r>
        <w:rPr/>
        <w:t>№ 583  «О проведении в Российской Федерации Года добровольца (волонтера)»,    в целях привлечения внимания общества к добровольческой (волонтерской) деятельности</w:t>
      </w:r>
      <w:r>
        <w:rPr>
          <w:spacing w:val="3"/>
        </w:rPr>
        <w:t> </w:t>
      </w:r>
      <w:r>
        <w:rPr/>
        <w:t>утвердить:</w:t>
      </w:r>
    </w:p>
    <w:p>
      <w:pPr>
        <w:pStyle w:val="ListParagraph"/>
        <w:numPr>
          <w:ilvl w:val="0"/>
          <w:numId w:val="2"/>
        </w:numPr>
        <w:tabs>
          <w:tab w:pos="1751" w:val="left" w:leader="none"/>
        </w:tabs>
        <w:spacing w:line="240" w:lineRule="auto" w:before="0" w:after="0"/>
        <w:ind w:left="762" w:right="805" w:firstLine="708"/>
        <w:jc w:val="both"/>
        <w:rPr>
          <w:sz w:val="26"/>
        </w:rPr>
      </w:pPr>
      <w:r>
        <w:rPr>
          <w:sz w:val="26"/>
        </w:rPr>
        <w:t>состав  организационного  комитета  (рабочей   группы)   по   проведению в 2018 году на территории Томской области Года добровольца (волонтера) (далее – организационный комитет) согласно приложению № 1 к настоящему распоряжению;</w:t>
      </w:r>
    </w:p>
    <w:p>
      <w:pPr>
        <w:pStyle w:val="ListParagraph"/>
        <w:numPr>
          <w:ilvl w:val="0"/>
          <w:numId w:val="2"/>
        </w:numPr>
        <w:tabs>
          <w:tab w:pos="1751" w:val="left" w:leader="none"/>
        </w:tabs>
        <w:spacing w:line="240" w:lineRule="auto" w:before="0" w:after="0"/>
        <w:ind w:left="762" w:right="813" w:firstLine="708"/>
        <w:jc w:val="both"/>
        <w:rPr>
          <w:sz w:val="26"/>
        </w:rPr>
      </w:pPr>
      <w:r>
        <w:rPr>
          <w:sz w:val="26"/>
        </w:rPr>
        <w:t>Положение     об     организационном     комитете      (рабочей      группе) по проведению в 2018 году на территории Томской области Года добровольца (волонтера) согласно приложению № 2 к настоящему</w:t>
      </w:r>
      <w:r>
        <w:rPr>
          <w:spacing w:val="-8"/>
          <w:sz w:val="26"/>
        </w:rPr>
        <w:t> </w:t>
      </w:r>
      <w:r>
        <w:rPr>
          <w:sz w:val="26"/>
        </w:rPr>
        <w:t>распоряжению;</w:t>
      </w:r>
    </w:p>
    <w:p>
      <w:pPr>
        <w:pStyle w:val="ListParagraph"/>
        <w:numPr>
          <w:ilvl w:val="0"/>
          <w:numId w:val="2"/>
        </w:numPr>
        <w:tabs>
          <w:tab w:pos="1751" w:val="left" w:leader="none"/>
        </w:tabs>
        <w:spacing w:line="240" w:lineRule="auto" w:before="0" w:after="0"/>
        <w:ind w:left="762" w:right="810" w:firstLine="708"/>
        <w:jc w:val="both"/>
        <w:rPr>
          <w:sz w:val="26"/>
        </w:rPr>
      </w:pPr>
      <w:r>
        <w:rPr>
          <w:sz w:val="26"/>
        </w:rPr>
        <w:t>План мероприятий по проведению в 2018 году на территории Томской области Года добровольца (волонтера) (далее – План мероприятий) согласно приложению № 3 к настоящему</w:t>
      </w:r>
      <w:r>
        <w:rPr>
          <w:spacing w:val="-9"/>
          <w:sz w:val="26"/>
        </w:rPr>
        <w:t> </w:t>
      </w:r>
      <w:r>
        <w:rPr>
          <w:sz w:val="26"/>
        </w:rPr>
        <w:t>распоряжению.</w:t>
      </w:r>
    </w:p>
    <w:p>
      <w:pPr>
        <w:pStyle w:val="ListParagraph"/>
        <w:numPr>
          <w:ilvl w:val="0"/>
          <w:numId w:val="1"/>
        </w:numPr>
        <w:tabs>
          <w:tab w:pos="1730" w:val="left" w:leader="none"/>
        </w:tabs>
        <w:spacing w:line="240" w:lineRule="auto" w:before="0" w:after="0"/>
        <w:ind w:left="762" w:right="811" w:firstLine="708"/>
        <w:jc w:val="both"/>
        <w:rPr>
          <w:sz w:val="26"/>
        </w:rPr>
      </w:pPr>
      <w:r>
        <w:rPr>
          <w:sz w:val="26"/>
        </w:rPr>
        <w:t>Департаменту по молодежной политике, физической культуре и спорту Томской области осуществить координацию исполнения Плана</w:t>
      </w:r>
      <w:r>
        <w:rPr>
          <w:spacing w:val="-10"/>
          <w:sz w:val="26"/>
        </w:rPr>
        <w:t> </w:t>
      </w:r>
      <w:r>
        <w:rPr>
          <w:sz w:val="26"/>
        </w:rPr>
        <w:t>мероприятий.</w:t>
      </w:r>
    </w:p>
    <w:p>
      <w:pPr>
        <w:pStyle w:val="ListParagraph"/>
        <w:numPr>
          <w:ilvl w:val="0"/>
          <w:numId w:val="1"/>
        </w:numPr>
        <w:tabs>
          <w:tab w:pos="1730" w:val="left" w:leader="none"/>
        </w:tabs>
        <w:spacing w:line="240" w:lineRule="auto" w:before="0" w:after="0"/>
        <w:ind w:left="762" w:right="814" w:firstLine="708"/>
        <w:jc w:val="both"/>
        <w:rPr>
          <w:sz w:val="26"/>
        </w:rPr>
      </w:pPr>
      <w:r>
        <w:rPr>
          <w:sz w:val="26"/>
        </w:rPr>
        <w:t>Ответственным исполнителям, указанным в Плане мероприятий, предоставить в сроки, установленные в Плане мероприятий, отчет об исполнении мероприятий  в  Департамент  по  молодежной  политике,  физической  культуре    и спорту Томской</w:t>
      </w:r>
      <w:r>
        <w:rPr>
          <w:spacing w:val="-8"/>
          <w:sz w:val="26"/>
        </w:rPr>
        <w:t> </w:t>
      </w:r>
      <w:r>
        <w:rPr>
          <w:sz w:val="26"/>
        </w:rPr>
        <w:t>области.</w:t>
      </w:r>
    </w:p>
    <w:p>
      <w:pPr>
        <w:pStyle w:val="ListParagraph"/>
        <w:numPr>
          <w:ilvl w:val="0"/>
          <w:numId w:val="1"/>
        </w:numPr>
        <w:tabs>
          <w:tab w:pos="1730" w:val="left" w:leader="none"/>
        </w:tabs>
        <w:spacing w:line="240" w:lineRule="auto" w:before="1" w:after="0"/>
        <w:ind w:left="762" w:right="814" w:firstLine="708"/>
        <w:jc w:val="both"/>
        <w:rPr>
          <w:sz w:val="26"/>
        </w:rPr>
      </w:pPr>
      <w:r>
        <w:rPr>
          <w:sz w:val="26"/>
        </w:rPr>
        <w:t>Департаменту информационной политики Администрации Томской области обеспечить освещение в средствах массовой информации мероприятий, посвященных Году добровольца</w:t>
      </w:r>
      <w:r>
        <w:rPr>
          <w:spacing w:val="-9"/>
          <w:sz w:val="26"/>
        </w:rPr>
        <w:t> </w:t>
      </w:r>
      <w:r>
        <w:rPr>
          <w:sz w:val="26"/>
        </w:rPr>
        <w:t>(волонтера).</w:t>
      </w:r>
    </w:p>
    <w:p>
      <w:pPr>
        <w:pStyle w:val="ListParagraph"/>
        <w:numPr>
          <w:ilvl w:val="0"/>
          <w:numId w:val="1"/>
        </w:numPr>
        <w:tabs>
          <w:tab w:pos="1730" w:val="left" w:leader="none"/>
        </w:tabs>
        <w:spacing w:line="298" w:lineRule="exact" w:before="0" w:after="0"/>
        <w:ind w:left="762" w:right="0" w:firstLine="708"/>
        <w:jc w:val="left"/>
        <w:rPr>
          <w:sz w:val="26"/>
        </w:rPr>
      </w:pPr>
      <w:r>
        <w:rPr>
          <w:sz w:val="26"/>
        </w:rPr>
        <w:t>Настоящее распоряжение действует до</w:t>
      </w:r>
      <w:r>
        <w:rPr>
          <w:spacing w:val="-4"/>
          <w:sz w:val="26"/>
        </w:rPr>
        <w:t> </w:t>
      </w:r>
      <w:r>
        <w:rPr>
          <w:sz w:val="26"/>
        </w:rPr>
        <w:t>31.12.2018.</w:t>
      </w:r>
    </w:p>
    <w:p>
      <w:pPr>
        <w:pStyle w:val="ListParagraph"/>
        <w:numPr>
          <w:ilvl w:val="0"/>
          <w:numId w:val="1"/>
        </w:numPr>
        <w:tabs>
          <w:tab w:pos="1730" w:val="left" w:leader="none"/>
        </w:tabs>
        <w:spacing w:line="240" w:lineRule="auto" w:before="1" w:after="0"/>
        <w:ind w:left="762" w:right="815" w:firstLine="708"/>
        <w:jc w:val="both"/>
        <w:rPr>
          <w:sz w:val="26"/>
        </w:rPr>
      </w:pPr>
      <w:r>
        <w:rPr/>
        <w:drawing>
          <wp:anchor distT="0" distB="0" distL="0" distR="0" allowOverlap="1" layoutInCell="1" locked="0" behindDoc="1" simplePos="0" relativeHeight="268390247">
            <wp:simplePos x="0" y="0"/>
            <wp:positionH relativeFrom="page">
              <wp:posOffset>3886200</wp:posOffset>
            </wp:positionH>
            <wp:positionV relativeFrom="paragraph">
              <wp:posOffset>643086</wp:posOffset>
            </wp:positionV>
            <wp:extent cx="1428750" cy="1428750"/>
            <wp:effectExtent l="0" t="0" r="0" b="0"/>
            <wp:wrapNone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Контроль   за    исполнением    настоящего    распоряжения    возложить  на заместителя Губернатора Томской области по внутренней</w:t>
      </w:r>
      <w:r>
        <w:rPr>
          <w:spacing w:val="-11"/>
          <w:sz w:val="26"/>
        </w:rPr>
        <w:t> </w:t>
      </w:r>
      <w:r>
        <w:rPr>
          <w:sz w:val="26"/>
        </w:rPr>
        <w:t>политике.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tabs>
          <w:tab w:pos="8599" w:val="left" w:leader="none"/>
        </w:tabs>
        <w:spacing w:before="229"/>
        <w:ind w:left="762"/>
      </w:pPr>
      <w:r>
        <w:rPr/>
        <w:t>И.о. Губернатора</w:t>
      </w:r>
      <w:r>
        <w:rPr>
          <w:spacing w:val="-5"/>
        </w:rPr>
        <w:t> </w:t>
      </w:r>
      <w:r>
        <w:rPr/>
        <w:t>Томской</w:t>
      </w:r>
      <w:r>
        <w:rPr>
          <w:spacing w:val="-2"/>
        </w:rPr>
        <w:t> </w:t>
      </w:r>
      <w:r>
        <w:rPr/>
        <w:t>области</w:t>
        <w:tab/>
        <w:t>А.М.Феденёв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spacing w:line="261" w:lineRule="auto" w:before="161"/>
        <w:ind w:left="762" w:right="8631" w:firstLine="0"/>
        <w:jc w:val="left"/>
        <w:rPr>
          <w:sz w:val="20"/>
        </w:rPr>
      </w:pPr>
      <w:r>
        <w:rPr>
          <w:sz w:val="20"/>
        </w:rPr>
        <w:t>М.В.Максимов 0423kv03.rgp2018</w:t>
      </w:r>
    </w:p>
    <w:p>
      <w:pPr>
        <w:spacing w:after="0" w:line="261" w:lineRule="auto"/>
        <w:jc w:val="left"/>
        <w:rPr>
          <w:sz w:val="20"/>
        </w:rPr>
        <w:sectPr>
          <w:type w:val="continuous"/>
          <w:pgSz w:w="11910" w:h="16850"/>
          <w:pgMar w:top="560" w:bottom="280" w:left="940" w:right="40"/>
        </w:sectPr>
      </w:pPr>
    </w:p>
    <w:p>
      <w:pPr>
        <w:spacing w:before="61"/>
        <w:ind w:left="6859" w:right="2284" w:firstLine="0"/>
        <w:jc w:val="left"/>
        <w:rPr>
          <w:sz w:val="24"/>
        </w:rPr>
      </w:pPr>
      <w:r>
        <w:rPr>
          <w:sz w:val="24"/>
        </w:rPr>
        <w:t>Приложение № 1 УТВЕРЖДЕН</w:t>
      </w:r>
    </w:p>
    <w:p>
      <w:pPr>
        <w:tabs>
          <w:tab w:pos="8822" w:val="left" w:leader="none"/>
        </w:tabs>
        <w:spacing w:before="1"/>
        <w:ind w:left="6859" w:right="806" w:firstLine="0"/>
        <w:jc w:val="left"/>
        <w:rPr>
          <w:sz w:val="24"/>
        </w:rPr>
      </w:pPr>
      <w:r>
        <w:rPr>
          <w:sz w:val="24"/>
        </w:rPr>
        <w:t>распоряжением</w:t>
        <w:tab/>
        <w:t>Губернатора Томской</w:t>
      </w:r>
      <w:r>
        <w:rPr>
          <w:spacing w:val="-1"/>
          <w:sz w:val="24"/>
        </w:rPr>
        <w:t> </w:t>
      </w:r>
      <w:r>
        <w:rPr>
          <w:sz w:val="24"/>
        </w:rPr>
        <w:t>области</w:t>
      </w:r>
    </w:p>
    <w:p>
      <w:pPr>
        <w:spacing w:before="0"/>
        <w:ind w:left="6859" w:right="0" w:firstLine="0"/>
        <w:jc w:val="left"/>
        <w:rPr>
          <w:sz w:val="24"/>
        </w:rPr>
      </w:pPr>
      <w:r>
        <w:rPr>
          <w:sz w:val="24"/>
        </w:rPr>
        <w:t>от 20.04.2018 № 116-р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ind w:left="1895" w:right="2226"/>
        <w:jc w:val="center"/>
      </w:pPr>
      <w:r>
        <w:rPr/>
        <w:t>Состав</w:t>
      </w:r>
    </w:p>
    <w:p>
      <w:pPr>
        <w:pStyle w:val="BodyText"/>
        <w:spacing w:before="1"/>
        <w:ind w:left="1186" w:right="1509"/>
        <w:jc w:val="center"/>
      </w:pPr>
      <w:r>
        <w:rPr/>
        <w:t>организационного комитета (рабочей группы) по проведению в 2018 году на территории Томской области Года добровольца (волонтера)</w:t>
      </w:r>
    </w:p>
    <w:p>
      <w:pPr>
        <w:pStyle w:val="BodyText"/>
        <w:spacing w:before="1"/>
        <w:rPr>
          <w:sz w:val="27"/>
        </w:rPr>
      </w:pPr>
    </w:p>
    <w:tbl>
      <w:tblPr>
        <w:tblW w:w="0" w:type="auto"/>
        <w:jc w:val="left"/>
        <w:tblInd w:w="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75"/>
        <w:gridCol w:w="535"/>
        <w:gridCol w:w="6724"/>
      </w:tblGrid>
      <w:tr>
        <w:trPr>
          <w:trHeight w:val="1040" w:hRule="atLeast"/>
        </w:trPr>
        <w:tc>
          <w:tcPr>
            <w:tcW w:w="3275" w:type="dxa"/>
          </w:tcPr>
          <w:p>
            <w:pPr>
              <w:pStyle w:val="TableParagraph"/>
              <w:spacing w:line="287" w:lineRule="exact"/>
              <w:ind w:left="200"/>
              <w:rPr>
                <w:sz w:val="26"/>
              </w:rPr>
            </w:pPr>
            <w:r>
              <w:rPr>
                <w:sz w:val="26"/>
              </w:rPr>
              <w:t>Ильиных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Сергей Евгеньевич</w:t>
            </w:r>
          </w:p>
        </w:tc>
        <w:tc>
          <w:tcPr>
            <w:tcW w:w="535" w:type="dxa"/>
          </w:tcPr>
          <w:p>
            <w:pPr>
              <w:pStyle w:val="TableParagraph"/>
              <w:spacing w:line="287" w:lineRule="exact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343" w:val="left" w:leader="none"/>
                <w:tab w:pos="3628" w:val="left" w:leader="none"/>
              </w:tabs>
              <w:ind w:left="76" w:right="197"/>
              <w:jc w:val="both"/>
              <w:rPr>
                <w:sz w:val="26"/>
              </w:rPr>
            </w:pPr>
            <w:r>
              <w:rPr>
                <w:sz w:val="26"/>
              </w:rPr>
              <w:t>заместитель       Губернатора        Томской        области  по</w:t>
              <w:tab/>
              <w:t>внутренней</w:t>
              <w:tab/>
              <w:t>политике – председатель организационного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комитета</w:t>
            </w:r>
          </w:p>
        </w:tc>
      </w:tr>
      <w:tr>
        <w:trPr>
          <w:trHeight w:val="1195" w:hRule="atLeast"/>
        </w:trPr>
        <w:tc>
          <w:tcPr>
            <w:tcW w:w="3275" w:type="dxa"/>
          </w:tcPr>
          <w:p>
            <w:pPr>
              <w:pStyle w:val="TableParagraph"/>
              <w:spacing w:line="298" w:lineRule="exact" w:before="144"/>
              <w:ind w:left="200"/>
              <w:rPr>
                <w:sz w:val="26"/>
              </w:rPr>
            </w:pPr>
            <w:r>
              <w:rPr>
                <w:sz w:val="26"/>
              </w:rPr>
              <w:t>Максимов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Максим Викторович</w:t>
            </w:r>
          </w:p>
        </w:tc>
        <w:tc>
          <w:tcPr>
            <w:tcW w:w="535" w:type="dxa"/>
          </w:tcPr>
          <w:p>
            <w:pPr>
              <w:pStyle w:val="TableParagraph"/>
              <w:spacing w:before="144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4"/>
              <w:ind w:left="76" w:right="197"/>
              <w:jc w:val="both"/>
              <w:rPr>
                <w:sz w:val="26"/>
              </w:rPr>
            </w:pPr>
            <w:r>
              <w:rPr>
                <w:sz w:val="26"/>
              </w:rPr>
              <w:t>начальник Департамента по молодежной политике, физической культуре и спорту Томской области – заместитель председателя организационного комитета</w:t>
            </w:r>
          </w:p>
        </w:tc>
      </w:tr>
      <w:tr>
        <w:trPr>
          <w:trHeight w:val="897" w:hRule="atLeast"/>
        </w:trPr>
        <w:tc>
          <w:tcPr>
            <w:tcW w:w="3275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Веснина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Людмила Владимировна</w:t>
            </w:r>
          </w:p>
        </w:tc>
        <w:tc>
          <w:tcPr>
            <w:tcW w:w="535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2000" w:val="left" w:leader="none"/>
                <w:tab w:pos="4327" w:val="left" w:leader="none"/>
              </w:tabs>
              <w:spacing w:before="143"/>
              <w:ind w:left="76" w:right="205"/>
              <w:rPr>
                <w:sz w:val="26"/>
              </w:rPr>
            </w:pPr>
            <w:r>
              <w:rPr>
                <w:sz w:val="26"/>
              </w:rPr>
              <w:t>начальник</w:t>
              <w:tab/>
              <w:t>Департамента</w:t>
              <w:tab/>
            </w:r>
            <w:r>
              <w:rPr>
                <w:w w:val="95"/>
                <w:sz w:val="26"/>
              </w:rPr>
              <w:t>профессионального </w:t>
            </w:r>
            <w:r>
              <w:rPr>
                <w:sz w:val="26"/>
              </w:rPr>
              <w:t>образования Томской области</w:t>
            </w:r>
          </w:p>
        </w:tc>
      </w:tr>
      <w:tr>
        <w:trPr>
          <w:trHeight w:val="1495" w:hRule="atLeast"/>
        </w:trPr>
        <w:tc>
          <w:tcPr>
            <w:tcW w:w="3275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Власов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Виктор Алексеевич</w:t>
            </w:r>
          </w:p>
        </w:tc>
        <w:tc>
          <w:tcPr>
            <w:tcW w:w="535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096" w:val="left" w:leader="none"/>
                <w:tab w:pos="2310" w:val="left" w:leader="none"/>
                <w:tab w:pos="2903" w:val="left" w:leader="none"/>
                <w:tab w:pos="3908" w:val="left" w:leader="none"/>
                <w:tab w:pos="5145" w:val="left" w:leader="none"/>
              </w:tabs>
              <w:spacing w:before="143"/>
              <w:ind w:left="76" w:right="205"/>
              <w:rPr>
                <w:sz w:val="26"/>
              </w:rPr>
            </w:pPr>
            <w:r>
              <w:rPr>
                <w:sz w:val="26"/>
              </w:rPr>
              <w:t>ректор</w:t>
              <w:tab/>
              <w:t>федерального</w:t>
              <w:tab/>
              <w:t>государственного</w:t>
              <w:tab/>
            </w:r>
            <w:r>
              <w:rPr>
                <w:w w:val="95"/>
                <w:sz w:val="26"/>
              </w:rPr>
              <w:t>бюджетного </w:t>
            </w:r>
            <w:r>
              <w:rPr>
                <w:sz w:val="26"/>
              </w:rPr>
              <w:t>образовательного</w:t>
              <w:tab/>
              <w:t>учреждения</w:t>
              <w:tab/>
              <w:t>высшего</w:t>
              <w:tab/>
            </w:r>
            <w:r>
              <w:rPr>
                <w:w w:val="95"/>
                <w:sz w:val="26"/>
              </w:rPr>
              <w:t>образования</w:t>
            </w:r>
          </w:p>
          <w:p>
            <w:pPr>
              <w:pStyle w:val="TableParagraph"/>
              <w:ind w:left="76" w:right="205"/>
              <w:rPr>
                <w:sz w:val="26"/>
              </w:rPr>
            </w:pPr>
            <w:r>
              <w:rPr>
                <w:sz w:val="26"/>
              </w:rPr>
              <w:t>«Томский государственный архитектурно-строительный университет» (по согласованию)</w:t>
            </w:r>
          </w:p>
        </w:tc>
      </w:tr>
      <w:tr>
        <w:trPr>
          <w:trHeight w:val="896" w:hRule="atLeast"/>
        </w:trPr>
        <w:tc>
          <w:tcPr>
            <w:tcW w:w="3275" w:type="dxa"/>
          </w:tcPr>
          <w:p>
            <w:pPr>
              <w:pStyle w:val="TableParagraph"/>
              <w:spacing w:line="298" w:lineRule="exact" w:before="143"/>
              <w:ind w:left="200"/>
              <w:rPr>
                <w:sz w:val="26"/>
              </w:rPr>
            </w:pPr>
            <w:r>
              <w:rPr>
                <w:sz w:val="26"/>
              </w:rPr>
              <w:t>Волк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Павел Леонидович</w:t>
            </w:r>
          </w:p>
        </w:tc>
        <w:tc>
          <w:tcPr>
            <w:tcW w:w="535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3"/>
              <w:ind w:left="76" w:right="205"/>
              <w:rPr>
                <w:sz w:val="26"/>
              </w:rPr>
            </w:pPr>
            <w:r>
              <w:rPr>
                <w:sz w:val="26"/>
              </w:rPr>
              <w:t>начальник Департамента по культуре и туризму Томской области</w:t>
            </w:r>
          </w:p>
        </w:tc>
      </w:tr>
      <w:tr>
        <w:trPr>
          <w:trHeight w:val="1493" w:hRule="atLeast"/>
        </w:trPr>
        <w:tc>
          <w:tcPr>
            <w:tcW w:w="3275" w:type="dxa"/>
          </w:tcPr>
          <w:p>
            <w:pPr>
              <w:pStyle w:val="TableParagraph"/>
              <w:spacing w:line="298" w:lineRule="exact" w:before="144"/>
              <w:ind w:left="200"/>
              <w:rPr>
                <w:sz w:val="26"/>
              </w:rPr>
            </w:pPr>
            <w:r>
              <w:rPr>
                <w:sz w:val="26"/>
              </w:rPr>
              <w:t>Галажинский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Эдуард Владимирович</w:t>
            </w:r>
          </w:p>
        </w:tc>
        <w:tc>
          <w:tcPr>
            <w:tcW w:w="535" w:type="dxa"/>
          </w:tcPr>
          <w:p>
            <w:pPr>
              <w:pStyle w:val="TableParagraph"/>
              <w:spacing w:before="144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079" w:val="left" w:leader="none"/>
                <w:tab w:pos="2310" w:val="left" w:leader="none"/>
                <w:tab w:pos="2869" w:val="left" w:leader="none"/>
                <w:tab w:pos="3908" w:val="left" w:leader="none"/>
                <w:tab w:pos="5100" w:val="left" w:leader="none"/>
                <w:tab w:pos="5145" w:val="left" w:leader="none"/>
              </w:tabs>
              <w:spacing w:before="144"/>
              <w:ind w:left="76" w:right="205"/>
              <w:rPr>
                <w:sz w:val="26"/>
              </w:rPr>
            </w:pPr>
            <w:r>
              <w:rPr>
                <w:sz w:val="26"/>
              </w:rPr>
              <w:t>ректор</w:t>
              <w:tab/>
              <w:t>федерального</w:t>
              <w:tab/>
              <w:t>государственного</w:t>
              <w:tab/>
            </w:r>
            <w:r>
              <w:rPr>
                <w:w w:val="95"/>
                <w:sz w:val="26"/>
              </w:rPr>
              <w:t>автономного </w:t>
            </w:r>
            <w:r>
              <w:rPr>
                <w:sz w:val="26"/>
              </w:rPr>
              <w:t>образовательного</w:t>
              <w:tab/>
              <w:t>учреждения</w:t>
              <w:tab/>
              <w:t>высшего</w:t>
              <w:tab/>
              <w:tab/>
            </w:r>
            <w:r>
              <w:rPr>
                <w:w w:val="95"/>
                <w:sz w:val="26"/>
              </w:rPr>
              <w:t>образования</w:t>
            </w:r>
          </w:p>
          <w:p>
            <w:pPr>
              <w:pStyle w:val="TableParagraph"/>
              <w:tabs>
                <w:tab w:pos="2655" w:val="left" w:leader="none"/>
                <w:tab w:pos="5548" w:val="left" w:leader="none"/>
              </w:tabs>
              <w:ind w:left="76" w:right="205"/>
              <w:rPr>
                <w:sz w:val="26"/>
              </w:rPr>
            </w:pPr>
            <w:r>
              <w:rPr>
                <w:sz w:val="26"/>
              </w:rPr>
              <w:t>«Национальный</w:t>
              <w:tab/>
              <w:t>исследовательский</w:t>
              <w:tab/>
            </w:r>
            <w:r>
              <w:rPr>
                <w:w w:val="95"/>
                <w:sz w:val="26"/>
              </w:rPr>
              <w:t>Томский </w:t>
            </w:r>
            <w:r>
              <w:rPr>
                <w:sz w:val="26"/>
              </w:rPr>
              <w:t>государственный университет» (по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897" w:hRule="atLeast"/>
        </w:trPr>
        <w:tc>
          <w:tcPr>
            <w:tcW w:w="3275" w:type="dxa"/>
          </w:tcPr>
          <w:p>
            <w:pPr>
              <w:pStyle w:val="TableParagraph"/>
              <w:spacing w:before="143"/>
              <w:ind w:left="200" w:right="1128"/>
              <w:rPr>
                <w:sz w:val="26"/>
              </w:rPr>
            </w:pPr>
            <w:r>
              <w:rPr>
                <w:sz w:val="26"/>
              </w:rPr>
              <w:t>Грабцевич Ирина</w:t>
            </w:r>
            <w:r>
              <w:rPr>
                <w:spacing w:val="-12"/>
                <w:sz w:val="26"/>
              </w:rPr>
              <w:t> </w:t>
            </w:r>
            <w:r>
              <w:rPr>
                <w:sz w:val="26"/>
              </w:rPr>
              <w:t>Борисовна</w:t>
            </w:r>
          </w:p>
        </w:tc>
        <w:tc>
          <w:tcPr>
            <w:tcW w:w="535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3"/>
              <w:ind w:left="76" w:right="205"/>
              <w:rPr>
                <w:sz w:val="26"/>
              </w:rPr>
            </w:pPr>
            <w:r>
              <w:rPr>
                <w:sz w:val="26"/>
              </w:rPr>
              <w:t>начальник Департамента общего образования Томской области</w:t>
            </w:r>
          </w:p>
        </w:tc>
      </w:tr>
      <w:tr>
        <w:trPr>
          <w:trHeight w:val="897" w:hRule="atLeast"/>
        </w:trPr>
        <w:tc>
          <w:tcPr>
            <w:tcW w:w="3275" w:type="dxa"/>
          </w:tcPr>
          <w:p>
            <w:pPr>
              <w:pStyle w:val="TableParagraph"/>
              <w:spacing w:before="144"/>
              <w:ind w:left="200"/>
              <w:rPr>
                <w:sz w:val="26"/>
              </w:rPr>
            </w:pPr>
            <w:r>
              <w:rPr>
                <w:sz w:val="26"/>
              </w:rPr>
              <w:t>Грузных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Светлана Николаевна</w:t>
            </w:r>
          </w:p>
        </w:tc>
        <w:tc>
          <w:tcPr>
            <w:tcW w:w="535" w:type="dxa"/>
          </w:tcPr>
          <w:p>
            <w:pPr>
              <w:pStyle w:val="TableParagraph"/>
              <w:spacing w:before="144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4"/>
              <w:ind w:left="76" w:right="205"/>
              <w:rPr>
                <w:sz w:val="26"/>
              </w:rPr>
            </w:pPr>
            <w:r>
              <w:rPr>
                <w:sz w:val="26"/>
              </w:rPr>
              <w:t>начальник Департамента труда и занятости населения Томской области</w:t>
            </w:r>
          </w:p>
        </w:tc>
      </w:tr>
      <w:tr>
        <w:trPr>
          <w:trHeight w:val="1792" w:hRule="atLeast"/>
        </w:trPr>
        <w:tc>
          <w:tcPr>
            <w:tcW w:w="3275" w:type="dxa"/>
          </w:tcPr>
          <w:p>
            <w:pPr>
              <w:pStyle w:val="TableParagraph"/>
              <w:spacing w:line="298" w:lineRule="exact" w:before="143"/>
              <w:ind w:left="200"/>
              <w:rPr>
                <w:sz w:val="26"/>
              </w:rPr>
            </w:pPr>
            <w:r>
              <w:rPr>
                <w:sz w:val="26"/>
              </w:rPr>
              <w:t>Елезов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Максим Анатольевич</w:t>
            </w:r>
          </w:p>
        </w:tc>
        <w:tc>
          <w:tcPr>
            <w:tcW w:w="535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2540" w:val="left" w:leader="none"/>
                <w:tab w:pos="4509" w:val="left" w:leader="none"/>
              </w:tabs>
              <w:spacing w:before="143"/>
              <w:ind w:left="76" w:right="200"/>
              <w:jc w:val="both"/>
              <w:rPr>
                <w:sz w:val="26"/>
              </w:rPr>
            </w:pPr>
            <w:r>
              <w:rPr>
                <w:sz w:val="26"/>
              </w:rPr>
              <w:t>председатель регионального совета Томского регионального</w:t>
              <w:tab/>
              <w:t>отделения</w:t>
              <w:tab/>
            </w:r>
            <w:r>
              <w:rPr>
                <w:w w:val="95"/>
                <w:sz w:val="26"/>
              </w:rPr>
              <w:t>Общероссийского </w:t>
            </w:r>
            <w:r>
              <w:rPr>
                <w:sz w:val="26"/>
              </w:rPr>
              <w:t>общественного движения по увековечиванию памяти погибших при защите Отечества «Поисковое движение России» (по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742" w:hRule="atLeast"/>
        </w:trPr>
        <w:tc>
          <w:tcPr>
            <w:tcW w:w="3275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Киняйкина</w:t>
            </w:r>
          </w:p>
          <w:p>
            <w:pPr>
              <w:pStyle w:val="TableParagraph"/>
              <w:spacing w:line="279" w:lineRule="exact" w:before="1"/>
              <w:ind w:left="200"/>
              <w:rPr>
                <w:sz w:val="26"/>
              </w:rPr>
            </w:pPr>
            <w:r>
              <w:rPr>
                <w:sz w:val="26"/>
              </w:rPr>
              <w:t>Марина Александровна</w:t>
            </w:r>
          </w:p>
        </w:tc>
        <w:tc>
          <w:tcPr>
            <w:tcW w:w="535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line="300" w:lineRule="atLeast" w:before="142"/>
              <w:ind w:left="76" w:right="205"/>
              <w:rPr>
                <w:sz w:val="26"/>
              </w:rPr>
            </w:pPr>
            <w:r>
              <w:rPr>
                <w:sz w:val="26"/>
              </w:rPr>
              <w:t>начальник Департамента социальной защиты населения Томской области</w:t>
            </w:r>
          </w:p>
        </w:tc>
      </w:tr>
    </w:tbl>
    <w:p>
      <w:pPr>
        <w:spacing w:after="0" w:line="300" w:lineRule="atLeast"/>
        <w:rPr>
          <w:sz w:val="26"/>
        </w:rPr>
        <w:sectPr>
          <w:pgSz w:w="11910" w:h="16850"/>
          <w:pgMar w:top="1180" w:bottom="280" w:left="940" w:right="40"/>
        </w:sectPr>
      </w:pPr>
    </w:p>
    <w:p>
      <w:pPr>
        <w:pStyle w:val="BodyText"/>
        <w:spacing w:before="10"/>
        <w:rPr>
          <w:sz w:val="25"/>
        </w:rPr>
      </w:pPr>
    </w:p>
    <w:tbl>
      <w:tblPr>
        <w:tblW w:w="0" w:type="auto"/>
        <w:jc w:val="left"/>
        <w:tblInd w:w="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52"/>
        <w:gridCol w:w="458"/>
        <w:gridCol w:w="6724"/>
      </w:tblGrid>
      <w:tr>
        <w:trPr>
          <w:trHeight w:val="1340" w:hRule="atLeast"/>
        </w:trPr>
        <w:tc>
          <w:tcPr>
            <w:tcW w:w="3352" w:type="dxa"/>
          </w:tcPr>
          <w:p>
            <w:pPr>
              <w:pStyle w:val="TableParagraph"/>
              <w:spacing w:line="287" w:lineRule="exact"/>
              <w:ind w:left="200"/>
              <w:rPr>
                <w:sz w:val="26"/>
              </w:rPr>
            </w:pPr>
            <w:r>
              <w:rPr>
                <w:sz w:val="26"/>
              </w:rPr>
              <w:t>Кобелев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Николай Васильевич</w:t>
            </w:r>
          </w:p>
        </w:tc>
        <w:tc>
          <w:tcPr>
            <w:tcW w:w="458" w:type="dxa"/>
          </w:tcPr>
          <w:p>
            <w:pPr>
              <w:pStyle w:val="TableParagraph"/>
              <w:spacing w:line="287" w:lineRule="exact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ind w:left="76" w:right="197"/>
              <w:jc w:val="both"/>
              <w:rPr>
                <w:sz w:val="26"/>
              </w:rPr>
            </w:pPr>
            <w:r>
              <w:rPr>
                <w:sz w:val="26"/>
              </w:rPr>
              <w:t>председатель Томского регионального отделения Всероссийской общественной организации ветеранов (пенсионеров)    войны,     труда,     Вооруженных     Сил и правоохранительных органов (по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1792" w:hRule="atLeast"/>
        </w:trPr>
        <w:tc>
          <w:tcPr>
            <w:tcW w:w="3352" w:type="dxa"/>
          </w:tcPr>
          <w:p>
            <w:pPr>
              <w:pStyle w:val="TableParagraph"/>
              <w:spacing w:line="298" w:lineRule="exact" w:before="143"/>
              <w:ind w:left="200"/>
              <w:rPr>
                <w:sz w:val="26"/>
              </w:rPr>
            </w:pPr>
            <w:r>
              <w:rPr>
                <w:sz w:val="26"/>
              </w:rPr>
              <w:t>Кобякова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Ольга Сергеевна</w:t>
            </w:r>
          </w:p>
        </w:tc>
        <w:tc>
          <w:tcPr>
            <w:tcW w:w="458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3"/>
              <w:ind w:left="76" w:right="202"/>
              <w:jc w:val="both"/>
              <w:rPr>
                <w:sz w:val="26"/>
              </w:rPr>
            </w:pPr>
            <w:r>
              <w:rPr>
                <w:sz w:val="26"/>
              </w:rPr>
              <w:t>ректор федерального государственного бюджетного образовательного учреждения высшего образования</w:t>
            </w:r>
          </w:p>
          <w:p>
            <w:pPr>
              <w:pStyle w:val="TableParagraph"/>
              <w:tabs>
                <w:tab w:pos="2277" w:val="left" w:leader="none"/>
                <w:tab w:pos="2311" w:val="left" w:leader="none"/>
                <w:tab w:pos="4632" w:val="left" w:leader="none"/>
                <w:tab w:pos="5033" w:val="left" w:leader="none"/>
              </w:tabs>
              <w:ind w:left="76" w:right="201"/>
              <w:jc w:val="both"/>
              <w:rPr>
                <w:sz w:val="26"/>
              </w:rPr>
            </w:pPr>
            <w:r>
              <w:rPr>
                <w:sz w:val="26"/>
              </w:rPr>
              <w:t>«Сибирский</w:t>
              <w:tab/>
              <w:t>государственный</w:t>
              <w:tab/>
              <w:tab/>
            </w:r>
            <w:r>
              <w:rPr>
                <w:w w:val="95"/>
                <w:sz w:val="26"/>
              </w:rPr>
              <w:t>медицинский </w:t>
            </w:r>
            <w:r>
              <w:rPr>
                <w:sz w:val="26"/>
              </w:rPr>
              <w:t>университет»</w:t>
              <w:tab/>
              <w:tab/>
              <w:t>Министерства</w:t>
              <w:tab/>
            </w:r>
            <w:r>
              <w:rPr>
                <w:w w:val="95"/>
                <w:sz w:val="26"/>
              </w:rPr>
              <w:t>здравоохранения </w:t>
            </w:r>
            <w:r>
              <w:rPr>
                <w:sz w:val="26"/>
              </w:rPr>
              <w:t>Российской Федерации (по</w:t>
            </w:r>
            <w:r>
              <w:rPr>
                <w:spacing w:val="-1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897" w:hRule="atLeast"/>
        </w:trPr>
        <w:tc>
          <w:tcPr>
            <w:tcW w:w="3352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Лисицын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Александр Владимирович</w:t>
            </w:r>
          </w:p>
        </w:tc>
        <w:tc>
          <w:tcPr>
            <w:tcW w:w="458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755" w:val="left" w:leader="none"/>
                <w:tab w:pos="3555" w:val="left" w:leader="none"/>
                <w:tab w:pos="5467" w:val="left" w:leader="none"/>
              </w:tabs>
              <w:spacing w:before="143"/>
              <w:ind w:left="76" w:right="201"/>
              <w:rPr>
                <w:sz w:val="26"/>
              </w:rPr>
            </w:pPr>
            <w:r>
              <w:rPr>
                <w:sz w:val="26"/>
              </w:rPr>
              <w:t>начальник</w:t>
              <w:tab/>
              <w:t>управления</w:t>
              <w:tab/>
              <w:t>молодежной</w:t>
              <w:tab/>
            </w:r>
            <w:r>
              <w:rPr>
                <w:spacing w:val="-1"/>
                <w:sz w:val="26"/>
              </w:rPr>
              <w:t>политики </w:t>
            </w:r>
            <w:r>
              <w:rPr>
                <w:sz w:val="26"/>
              </w:rPr>
              <w:t>администрации Города Томска (по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896" w:hRule="atLeast"/>
        </w:trPr>
        <w:tc>
          <w:tcPr>
            <w:tcW w:w="3352" w:type="dxa"/>
          </w:tcPr>
          <w:p>
            <w:pPr>
              <w:pStyle w:val="TableParagraph"/>
              <w:spacing w:line="298" w:lineRule="exact" w:before="144"/>
              <w:ind w:left="200"/>
              <w:rPr>
                <w:sz w:val="26"/>
              </w:rPr>
            </w:pPr>
            <w:r>
              <w:rPr>
                <w:sz w:val="26"/>
              </w:rPr>
              <w:t>Минаев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Николай Николаевич</w:t>
            </w:r>
          </w:p>
        </w:tc>
        <w:tc>
          <w:tcPr>
            <w:tcW w:w="458" w:type="dxa"/>
          </w:tcPr>
          <w:p>
            <w:pPr>
              <w:pStyle w:val="TableParagraph"/>
              <w:spacing w:before="144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4"/>
              <w:ind w:left="76" w:right="205"/>
              <w:rPr>
                <w:sz w:val="26"/>
              </w:rPr>
            </w:pPr>
            <w:r>
              <w:rPr>
                <w:sz w:val="26"/>
              </w:rPr>
              <w:t>начальник Департамента науки и высшего образования Администрации Томской области</w:t>
            </w:r>
          </w:p>
        </w:tc>
      </w:tr>
      <w:tr>
        <w:trPr>
          <w:trHeight w:val="1493" w:hRule="atLeast"/>
        </w:trPr>
        <w:tc>
          <w:tcPr>
            <w:tcW w:w="3352" w:type="dxa"/>
          </w:tcPr>
          <w:p>
            <w:pPr>
              <w:pStyle w:val="TableParagraph"/>
              <w:spacing w:line="298" w:lineRule="exact" w:before="144"/>
              <w:ind w:left="200"/>
              <w:rPr>
                <w:sz w:val="26"/>
              </w:rPr>
            </w:pPr>
            <w:r>
              <w:rPr>
                <w:sz w:val="26"/>
              </w:rPr>
              <w:t>Мозель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Николай Игоревич</w:t>
            </w:r>
          </w:p>
        </w:tc>
        <w:tc>
          <w:tcPr>
            <w:tcW w:w="458" w:type="dxa"/>
          </w:tcPr>
          <w:p>
            <w:pPr>
              <w:pStyle w:val="TableParagraph"/>
              <w:spacing w:before="144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4"/>
              <w:ind w:left="76" w:right="203"/>
              <w:jc w:val="both"/>
              <w:rPr>
                <w:sz w:val="26"/>
              </w:rPr>
            </w:pPr>
            <w:r>
              <w:rPr>
                <w:sz w:val="26"/>
              </w:rPr>
              <w:t>председатель Томской городской общественной организации ветеранов (пенсионеров) войны, труда, Вооруженных  Сил   и   правоохранительных   органов (по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1495" w:hRule="atLeast"/>
        </w:trPr>
        <w:tc>
          <w:tcPr>
            <w:tcW w:w="3352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Обухов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Валерий Владимирович</w:t>
            </w:r>
          </w:p>
        </w:tc>
        <w:tc>
          <w:tcPr>
            <w:tcW w:w="458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096" w:val="left" w:leader="none"/>
                <w:tab w:pos="2310" w:val="left" w:leader="none"/>
                <w:tab w:pos="2903" w:val="left" w:leader="none"/>
                <w:tab w:pos="3908" w:val="left" w:leader="none"/>
                <w:tab w:pos="5145" w:val="left" w:leader="none"/>
              </w:tabs>
              <w:spacing w:before="143"/>
              <w:ind w:left="76" w:right="205"/>
              <w:rPr>
                <w:sz w:val="26"/>
              </w:rPr>
            </w:pPr>
            <w:r>
              <w:rPr>
                <w:sz w:val="26"/>
              </w:rPr>
              <w:t>ректор</w:t>
              <w:tab/>
              <w:t>федерального</w:t>
              <w:tab/>
              <w:t>государственного</w:t>
              <w:tab/>
            </w:r>
            <w:r>
              <w:rPr>
                <w:w w:val="95"/>
                <w:sz w:val="26"/>
              </w:rPr>
              <w:t>бюджетного </w:t>
            </w:r>
            <w:r>
              <w:rPr>
                <w:sz w:val="26"/>
              </w:rPr>
              <w:t>образовательного</w:t>
              <w:tab/>
              <w:t>учреждения</w:t>
              <w:tab/>
              <w:t>высшего</w:t>
              <w:tab/>
            </w:r>
            <w:r>
              <w:rPr>
                <w:w w:val="95"/>
                <w:sz w:val="26"/>
              </w:rPr>
              <w:t>образования</w:t>
            </w:r>
          </w:p>
          <w:p>
            <w:pPr>
              <w:pStyle w:val="TableParagraph"/>
              <w:tabs>
                <w:tab w:pos="2014" w:val="left" w:leader="none"/>
                <w:tab w:pos="4769" w:val="left" w:leader="none"/>
              </w:tabs>
              <w:spacing w:before="2"/>
              <w:ind w:left="76" w:right="205"/>
              <w:rPr>
                <w:sz w:val="26"/>
              </w:rPr>
            </w:pPr>
            <w:r>
              <w:rPr>
                <w:sz w:val="26"/>
              </w:rPr>
              <w:t>«Томский</w:t>
              <w:tab/>
              <w:t>государственный</w:t>
              <w:tab/>
            </w:r>
            <w:r>
              <w:rPr>
                <w:w w:val="95"/>
                <w:sz w:val="26"/>
              </w:rPr>
              <w:t>педагогический </w:t>
            </w:r>
            <w:r>
              <w:rPr>
                <w:sz w:val="26"/>
              </w:rPr>
              <w:t>университет» (по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897" w:hRule="atLeast"/>
        </w:trPr>
        <w:tc>
          <w:tcPr>
            <w:tcW w:w="3352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Пономаренко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Михаил Владимирович</w:t>
            </w:r>
          </w:p>
        </w:tc>
        <w:tc>
          <w:tcPr>
            <w:tcW w:w="458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3"/>
              <w:ind w:left="76" w:right="205"/>
              <w:rPr>
                <w:sz w:val="26"/>
              </w:rPr>
            </w:pPr>
            <w:r>
              <w:rPr>
                <w:sz w:val="26"/>
              </w:rPr>
              <w:t>начальник Департамента государственной гражданской службы Администрации Томской области</w:t>
            </w:r>
          </w:p>
        </w:tc>
      </w:tr>
      <w:tr>
        <w:trPr>
          <w:trHeight w:val="1495" w:hRule="atLeast"/>
        </w:trPr>
        <w:tc>
          <w:tcPr>
            <w:tcW w:w="3352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Разживин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Игорь Андреевич</w:t>
            </w:r>
          </w:p>
        </w:tc>
        <w:tc>
          <w:tcPr>
            <w:tcW w:w="458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2300" w:val="left" w:leader="none"/>
                <w:tab w:pos="4929" w:val="left" w:leader="none"/>
              </w:tabs>
              <w:spacing w:before="143"/>
              <w:ind w:left="76" w:right="199"/>
              <w:jc w:val="both"/>
              <w:rPr>
                <w:sz w:val="26"/>
              </w:rPr>
            </w:pPr>
            <w:r>
              <w:rPr>
                <w:sz w:val="26"/>
              </w:rPr>
              <w:t>руководитель Томского регионального отделения Молодежной</w:t>
              <w:tab/>
              <w:t>общероссийской</w:t>
              <w:tab/>
              <w:t>общественной организации    «Российские    студенческие     отряды» (по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1195" w:hRule="atLeast"/>
        </w:trPr>
        <w:tc>
          <w:tcPr>
            <w:tcW w:w="3352" w:type="dxa"/>
          </w:tcPr>
          <w:p>
            <w:pPr>
              <w:pStyle w:val="TableParagraph"/>
              <w:spacing w:line="298" w:lineRule="exact" w:before="143"/>
              <w:ind w:left="200"/>
              <w:rPr>
                <w:sz w:val="26"/>
              </w:rPr>
            </w:pPr>
            <w:r>
              <w:rPr>
                <w:sz w:val="26"/>
              </w:rPr>
              <w:t>Романцов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Игорь Иванович</w:t>
            </w:r>
          </w:p>
        </w:tc>
        <w:tc>
          <w:tcPr>
            <w:tcW w:w="458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729" w:val="left" w:leader="none"/>
                <w:tab w:pos="3517" w:val="left" w:leader="none"/>
                <w:tab w:pos="4894" w:val="left" w:leader="none"/>
              </w:tabs>
              <w:spacing w:before="143"/>
              <w:ind w:left="76" w:right="205"/>
              <w:rPr>
                <w:sz w:val="26"/>
              </w:rPr>
            </w:pPr>
            <w:r>
              <w:rPr>
                <w:sz w:val="26"/>
              </w:rPr>
              <w:t>заместитель</w:t>
              <w:tab/>
              <w:t>председателя</w:t>
              <w:tab/>
              <w:t>Томского</w:t>
              <w:tab/>
            </w:r>
            <w:r>
              <w:rPr>
                <w:w w:val="95"/>
                <w:sz w:val="26"/>
              </w:rPr>
              <w:t>регионального </w:t>
            </w:r>
            <w:r>
              <w:rPr>
                <w:sz w:val="26"/>
              </w:rPr>
              <w:t>отделения Общероссийской общественной</w:t>
            </w:r>
            <w:r>
              <w:rPr>
                <w:spacing w:val="5"/>
                <w:sz w:val="26"/>
              </w:rPr>
              <w:t> </w:t>
            </w:r>
            <w:r>
              <w:rPr>
                <w:sz w:val="26"/>
              </w:rPr>
              <w:t>организации</w:t>
            </w:r>
          </w:p>
          <w:p>
            <w:pPr>
              <w:pStyle w:val="TableParagraph"/>
              <w:ind w:left="76"/>
              <w:rPr>
                <w:sz w:val="26"/>
              </w:rPr>
            </w:pPr>
            <w:r>
              <w:rPr>
                <w:sz w:val="26"/>
              </w:rPr>
              <w:t>«Российский союз спасателей» (по согласованию)</w:t>
            </w:r>
          </w:p>
        </w:tc>
      </w:tr>
      <w:tr>
        <w:trPr>
          <w:trHeight w:val="897" w:hRule="atLeast"/>
        </w:trPr>
        <w:tc>
          <w:tcPr>
            <w:tcW w:w="3352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Севостьянов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Алексей Владимирович</w:t>
            </w:r>
          </w:p>
        </w:tc>
        <w:tc>
          <w:tcPr>
            <w:tcW w:w="458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475" w:val="left" w:leader="none"/>
                <w:tab w:pos="3275" w:val="left" w:leader="none"/>
                <w:tab w:pos="5464" w:val="left" w:leader="none"/>
              </w:tabs>
              <w:spacing w:before="143"/>
              <w:ind w:left="76" w:right="205"/>
              <w:rPr>
                <w:sz w:val="26"/>
              </w:rPr>
            </w:pPr>
            <w:r>
              <w:rPr>
                <w:sz w:val="26"/>
              </w:rPr>
              <w:t>начальник</w:t>
              <w:tab/>
              <w:t>Департамента</w:t>
              <w:tab/>
              <w:t>информационной</w:t>
              <w:tab/>
            </w:r>
            <w:r>
              <w:rPr>
                <w:w w:val="95"/>
                <w:sz w:val="26"/>
              </w:rPr>
              <w:t>политики </w:t>
            </w:r>
            <w:r>
              <w:rPr>
                <w:sz w:val="26"/>
              </w:rPr>
              <w:t>Администрации Томской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области</w:t>
            </w:r>
          </w:p>
        </w:tc>
      </w:tr>
      <w:tr>
        <w:trPr>
          <w:trHeight w:val="1495" w:hRule="atLeast"/>
        </w:trPr>
        <w:tc>
          <w:tcPr>
            <w:tcW w:w="3352" w:type="dxa"/>
          </w:tcPr>
          <w:p>
            <w:pPr>
              <w:pStyle w:val="TableParagraph"/>
              <w:spacing w:line="298" w:lineRule="exact" w:before="143"/>
              <w:ind w:left="200"/>
              <w:rPr>
                <w:sz w:val="26"/>
              </w:rPr>
            </w:pPr>
            <w:r>
              <w:rPr>
                <w:sz w:val="26"/>
              </w:rPr>
              <w:t>Солонина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Инесса Леонидовна</w:t>
            </w:r>
          </w:p>
        </w:tc>
        <w:tc>
          <w:tcPr>
            <w:tcW w:w="458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3"/>
              <w:ind w:left="76" w:right="199"/>
              <w:jc w:val="both"/>
              <w:rPr>
                <w:sz w:val="26"/>
              </w:rPr>
            </w:pPr>
            <w:r>
              <w:rPr>
                <w:sz w:val="26"/>
              </w:rPr>
              <w:t>главный специалист комитета по молодежной политике Департамента по молодежной политике, физической культуре и спорту Томской области – секретарь организационного комитета</w:t>
            </w:r>
          </w:p>
        </w:tc>
      </w:tr>
      <w:tr>
        <w:trPr>
          <w:trHeight w:val="739" w:hRule="atLeast"/>
        </w:trPr>
        <w:tc>
          <w:tcPr>
            <w:tcW w:w="3352" w:type="dxa"/>
          </w:tcPr>
          <w:p>
            <w:pPr>
              <w:pStyle w:val="TableParagraph"/>
              <w:spacing w:line="298" w:lineRule="exact" w:before="143"/>
              <w:ind w:left="200"/>
              <w:rPr>
                <w:sz w:val="26"/>
              </w:rPr>
            </w:pPr>
            <w:r>
              <w:rPr>
                <w:sz w:val="26"/>
              </w:rPr>
              <w:t>Сухушина</w:t>
            </w:r>
          </w:p>
          <w:p>
            <w:pPr>
              <w:pStyle w:val="TableParagraph"/>
              <w:spacing w:line="278" w:lineRule="exact"/>
              <w:ind w:left="200"/>
              <w:rPr>
                <w:sz w:val="26"/>
              </w:rPr>
            </w:pPr>
            <w:r>
              <w:rPr>
                <w:sz w:val="26"/>
              </w:rPr>
              <w:t>Елена Валерьевна</w:t>
            </w:r>
          </w:p>
        </w:tc>
        <w:tc>
          <w:tcPr>
            <w:tcW w:w="458" w:type="dxa"/>
          </w:tcPr>
          <w:p>
            <w:pPr>
              <w:pStyle w:val="TableParagraph"/>
              <w:spacing w:before="143"/>
              <w:ind w:left="0" w:right="74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631" w:val="left" w:leader="none"/>
                <w:tab w:pos="3322" w:val="left" w:leader="none"/>
                <w:tab w:pos="5129" w:val="left" w:leader="none"/>
              </w:tabs>
              <w:spacing w:line="298" w:lineRule="exact" w:before="148"/>
              <w:ind w:left="76" w:right="198"/>
              <w:rPr>
                <w:sz w:val="26"/>
              </w:rPr>
            </w:pPr>
            <w:r>
              <w:rPr>
                <w:sz w:val="26"/>
              </w:rPr>
              <w:t>заместитель</w:t>
              <w:tab/>
              <w:t>председателя</w:t>
              <w:tab/>
              <w:t>общественной</w:t>
              <w:tab/>
              <w:t>организации</w:t>
            </w:r>
            <w:r>
              <w:rPr>
                <w:w w:val="99"/>
                <w:sz w:val="26"/>
              </w:rPr>
              <w:t> </w:t>
            </w:r>
            <w:r>
              <w:rPr>
                <w:sz w:val="26"/>
              </w:rPr>
              <w:t>Союз детских организаций Томской области</w:t>
            </w:r>
            <w:r>
              <w:rPr>
                <w:spacing w:val="29"/>
                <w:sz w:val="26"/>
              </w:rPr>
              <w:t> </w:t>
            </w:r>
            <w:r>
              <w:rPr>
                <w:sz w:val="26"/>
              </w:rPr>
              <w:t>«ЧУДО»,</w:t>
            </w:r>
          </w:p>
        </w:tc>
      </w:tr>
    </w:tbl>
    <w:p>
      <w:pPr>
        <w:spacing w:after="0" w:line="298" w:lineRule="exact"/>
        <w:rPr>
          <w:sz w:val="26"/>
        </w:rPr>
        <w:sectPr>
          <w:headerReference w:type="default" r:id="rId7"/>
          <w:pgSz w:w="11910" w:h="16850"/>
          <w:pgMar w:header="691" w:footer="0" w:top="940" w:bottom="280" w:left="940" w:right="40"/>
          <w:pgNumType w:start="2"/>
        </w:sectPr>
      </w:pPr>
    </w:p>
    <w:p>
      <w:pPr>
        <w:pStyle w:val="BodyText"/>
        <w:spacing w:before="10"/>
        <w:rPr>
          <w:sz w:val="25"/>
        </w:rPr>
      </w:pPr>
    </w:p>
    <w:tbl>
      <w:tblPr>
        <w:tblW w:w="0" w:type="auto"/>
        <w:jc w:val="left"/>
        <w:tblInd w:w="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86"/>
        <w:gridCol w:w="425"/>
        <w:gridCol w:w="6724"/>
      </w:tblGrid>
      <w:tr>
        <w:trPr>
          <w:trHeight w:val="741" w:hRule="atLeast"/>
        </w:trPr>
        <w:tc>
          <w:tcPr>
            <w:tcW w:w="3386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5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724" w:type="dxa"/>
          </w:tcPr>
          <w:p>
            <w:pPr>
              <w:pStyle w:val="TableParagraph"/>
              <w:tabs>
                <w:tab w:pos="1886" w:val="left" w:leader="none"/>
                <w:tab w:pos="3673" w:val="left" w:leader="none"/>
                <w:tab w:pos="5158" w:val="left" w:leader="none"/>
              </w:tabs>
              <w:ind w:left="75" w:right="205"/>
              <w:rPr>
                <w:sz w:val="26"/>
              </w:rPr>
            </w:pPr>
            <w:r>
              <w:rPr>
                <w:sz w:val="26"/>
              </w:rPr>
              <w:t>координатор</w:t>
              <w:tab/>
              <w:t>Российского</w:t>
              <w:tab/>
              <w:t>движения</w:t>
              <w:tab/>
            </w:r>
            <w:r>
              <w:rPr>
                <w:w w:val="95"/>
                <w:sz w:val="26"/>
              </w:rPr>
              <w:t>школьников </w:t>
            </w:r>
            <w:r>
              <w:rPr>
                <w:sz w:val="26"/>
              </w:rPr>
              <w:t>Томской области (по</w:t>
            </w:r>
            <w:r>
              <w:rPr>
                <w:spacing w:val="1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896" w:hRule="atLeast"/>
        </w:trPr>
        <w:tc>
          <w:tcPr>
            <w:tcW w:w="3386" w:type="dxa"/>
          </w:tcPr>
          <w:p>
            <w:pPr>
              <w:pStyle w:val="TableParagraph"/>
              <w:spacing w:line="298" w:lineRule="exact" w:before="144"/>
              <w:ind w:left="200"/>
              <w:rPr>
                <w:sz w:val="26"/>
              </w:rPr>
            </w:pPr>
            <w:r>
              <w:rPr>
                <w:sz w:val="26"/>
              </w:rPr>
              <w:t>Ульянов</w:t>
            </w:r>
          </w:p>
          <w:p>
            <w:pPr>
              <w:pStyle w:val="TableParagraph"/>
              <w:spacing w:line="298" w:lineRule="exact"/>
              <w:ind w:left="200"/>
              <w:rPr>
                <w:sz w:val="26"/>
              </w:rPr>
            </w:pPr>
            <w:r>
              <w:rPr>
                <w:sz w:val="26"/>
              </w:rPr>
              <w:t>Андрей Сергеевич</w:t>
            </w:r>
          </w:p>
        </w:tc>
        <w:tc>
          <w:tcPr>
            <w:tcW w:w="425" w:type="dxa"/>
          </w:tcPr>
          <w:p>
            <w:pPr>
              <w:pStyle w:val="TableParagraph"/>
              <w:spacing w:before="144"/>
              <w:ind w:left="0" w:right="75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2069" w:val="left" w:leader="none"/>
                <w:tab w:pos="3657" w:val="left" w:leader="none"/>
                <w:tab w:pos="5463" w:val="left" w:leader="none"/>
              </w:tabs>
              <w:spacing w:before="144"/>
              <w:ind w:left="75" w:right="205"/>
              <w:rPr>
                <w:sz w:val="26"/>
              </w:rPr>
            </w:pPr>
            <w:r>
              <w:rPr>
                <w:sz w:val="26"/>
              </w:rPr>
              <w:t>председатель</w:t>
              <w:tab/>
              <w:t>Комитета</w:t>
              <w:tab/>
              <w:t>внутренней</w:t>
              <w:tab/>
            </w:r>
            <w:r>
              <w:rPr>
                <w:spacing w:val="-1"/>
                <w:sz w:val="26"/>
              </w:rPr>
              <w:t>политики </w:t>
            </w:r>
            <w:r>
              <w:rPr>
                <w:sz w:val="26"/>
              </w:rPr>
              <w:t>Администрации Томской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области</w:t>
            </w:r>
          </w:p>
        </w:tc>
      </w:tr>
      <w:tr>
        <w:trPr>
          <w:trHeight w:val="1196" w:hRule="atLeast"/>
        </w:trPr>
        <w:tc>
          <w:tcPr>
            <w:tcW w:w="3386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Умирханов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Владимир Андреевич</w:t>
            </w:r>
          </w:p>
        </w:tc>
        <w:tc>
          <w:tcPr>
            <w:tcW w:w="425" w:type="dxa"/>
          </w:tcPr>
          <w:p>
            <w:pPr>
              <w:pStyle w:val="TableParagraph"/>
              <w:spacing w:before="143"/>
              <w:ind w:left="0" w:right="75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3"/>
              <w:ind w:left="75" w:right="202"/>
              <w:jc w:val="both"/>
              <w:rPr>
                <w:sz w:val="26"/>
              </w:rPr>
            </w:pPr>
            <w:r>
              <w:rPr>
                <w:sz w:val="26"/>
              </w:rPr>
              <w:t>руководитель Томского регионального отделения Всероссийского общественного движения «Волонтеры Победы» (по согласованию)</w:t>
            </w:r>
          </w:p>
        </w:tc>
      </w:tr>
      <w:tr>
        <w:trPr>
          <w:trHeight w:val="1494" w:hRule="atLeast"/>
        </w:trPr>
        <w:tc>
          <w:tcPr>
            <w:tcW w:w="3386" w:type="dxa"/>
          </w:tcPr>
          <w:p>
            <w:pPr>
              <w:pStyle w:val="TableParagraph"/>
              <w:spacing w:before="144"/>
              <w:ind w:left="200" w:right="924"/>
              <w:rPr>
                <w:sz w:val="26"/>
              </w:rPr>
            </w:pPr>
            <w:r>
              <w:rPr>
                <w:sz w:val="26"/>
              </w:rPr>
              <w:t>Филимонов Алексей</w:t>
            </w:r>
            <w:r>
              <w:rPr>
                <w:spacing w:val="-15"/>
                <w:sz w:val="26"/>
              </w:rPr>
              <w:t> </w:t>
            </w:r>
            <w:r>
              <w:rPr>
                <w:sz w:val="26"/>
              </w:rPr>
              <w:t>Евгеньевич</w:t>
            </w:r>
          </w:p>
        </w:tc>
        <w:tc>
          <w:tcPr>
            <w:tcW w:w="425" w:type="dxa"/>
          </w:tcPr>
          <w:p>
            <w:pPr>
              <w:pStyle w:val="TableParagraph"/>
              <w:spacing w:before="144"/>
              <w:ind w:left="0" w:right="75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4"/>
              <w:ind w:left="75" w:right="199"/>
              <w:jc w:val="both"/>
              <w:rPr>
                <w:sz w:val="26"/>
              </w:rPr>
            </w:pPr>
            <w:r>
              <w:rPr>
                <w:sz w:val="26"/>
              </w:rPr>
              <w:t>руководитель Томского регионального отделения Всероссийского общественного движения добровольцев в     сфере     здравоохранения     «Волонтеры-медики» (по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1495" w:hRule="atLeast"/>
        </w:trPr>
        <w:tc>
          <w:tcPr>
            <w:tcW w:w="3386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Чубик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Пётр Савельевич</w:t>
            </w:r>
          </w:p>
        </w:tc>
        <w:tc>
          <w:tcPr>
            <w:tcW w:w="425" w:type="dxa"/>
          </w:tcPr>
          <w:p>
            <w:pPr>
              <w:pStyle w:val="TableParagraph"/>
              <w:spacing w:before="143"/>
              <w:ind w:left="0" w:right="75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078" w:val="left" w:leader="none"/>
                <w:tab w:pos="2309" w:val="left" w:leader="none"/>
                <w:tab w:pos="2868" w:val="left" w:leader="none"/>
                <w:tab w:pos="3907" w:val="left" w:leader="none"/>
                <w:tab w:pos="5099" w:val="left" w:leader="none"/>
                <w:tab w:pos="5144" w:val="left" w:leader="none"/>
              </w:tabs>
              <w:spacing w:before="143"/>
              <w:ind w:left="75" w:right="205"/>
              <w:rPr>
                <w:sz w:val="26"/>
              </w:rPr>
            </w:pPr>
            <w:r>
              <w:rPr>
                <w:sz w:val="26"/>
              </w:rPr>
              <w:t>ректор</w:t>
              <w:tab/>
              <w:t>федерального</w:t>
              <w:tab/>
              <w:t>государственного</w:t>
              <w:tab/>
            </w:r>
            <w:r>
              <w:rPr>
                <w:w w:val="95"/>
                <w:sz w:val="26"/>
              </w:rPr>
              <w:t>автономного </w:t>
            </w:r>
            <w:r>
              <w:rPr>
                <w:sz w:val="26"/>
              </w:rPr>
              <w:t>образовательного</w:t>
              <w:tab/>
              <w:t>учреждения</w:t>
              <w:tab/>
              <w:t>высшего</w:t>
              <w:tab/>
              <w:tab/>
            </w:r>
            <w:r>
              <w:rPr>
                <w:w w:val="95"/>
                <w:sz w:val="26"/>
              </w:rPr>
              <w:t>образования</w:t>
            </w:r>
          </w:p>
          <w:p>
            <w:pPr>
              <w:pStyle w:val="TableParagraph"/>
              <w:tabs>
                <w:tab w:pos="2654" w:val="left" w:leader="none"/>
                <w:tab w:pos="5547" w:val="left" w:leader="none"/>
              </w:tabs>
              <w:spacing w:before="2"/>
              <w:ind w:left="75" w:right="205"/>
              <w:rPr>
                <w:sz w:val="26"/>
              </w:rPr>
            </w:pPr>
            <w:r>
              <w:rPr>
                <w:sz w:val="26"/>
              </w:rPr>
              <w:t>«Национальный</w:t>
              <w:tab/>
              <w:t>исследовательский</w:t>
              <w:tab/>
            </w:r>
            <w:r>
              <w:rPr>
                <w:w w:val="95"/>
                <w:sz w:val="26"/>
              </w:rPr>
              <w:t>Томский </w:t>
            </w:r>
            <w:r>
              <w:rPr>
                <w:sz w:val="26"/>
              </w:rPr>
              <w:t>политехнический университет» (по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  <w:tr>
        <w:trPr>
          <w:trHeight w:val="897" w:hRule="atLeast"/>
        </w:trPr>
        <w:tc>
          <w:tcPr>
            <w:tcW w:w="3386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Шапарева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Маргарита Анатольевна</w:t>
            </w:r>
          </w:p>
        </w:tc>
        <w:tc>
          <w:tcPr>
            <w:tcW w:w="425" w:type="dxa"/>
          </w:tcPr>
          <w:p>
            <w:pPr>
              <w:pStyle w:val="TableParagraph"/>
              <w:spacing w:before="143"/>
              <w:ind w:left="0" w:right="75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spacing w:before="143"/>
              <w:ind w:left="75" w:right="205"/>
              <w:rPr>
                <w:sz w:val="26"/>
              </w:rPr>
            </w:pPr>
            <w:r>
              <w:rPr>
                <w:sz w:val="26"/>
              </w:rPr>
              <w:t>начальник Департамента по вопросам семьи и детей Томской области</w:t>
            </w:r>
          </w:p>
        </w:tc>
      </w:tr>
      <w:tr>
        <w:trPr>
          <w:trHeight w:val="1340" w:hRule="atLeast"/>
        </w:trPr>
        <w:tc>
          <w:tcPr>
            <w:tcW w:w="3386" w:type="dxa"/>
          </w:tcPr>
          <w:p>
            <w:pPr>
              <w:pStyle w:val="TableParagraph"/>
              <w:spacing w:before="143"/>
              <w:ind w:left="200"/>
              <w:rPr>
                <w:sz w:val="26"/>
              </w:rPr>
            </w:pPr>
            <w:r>
              <w:rPr>
                <w:sz w:val="26"/>
              </w:rPr>
              <w:t>Шелупанов</w:t>
            </w:r>
          </w:p>
          <w:p>
            <w:pPr>
              <w:pStyle w:val="TableParagraph"/>
              <w:spacing w:before="1"/>
              <w:ind w:left="200"/>
              <w:rPr>
                <w:sz w:val="26"/>
              </w:rPr>
            </w:pPr>
            <w:r>
              <w:rPr>
                <w:sz w:val="26"/>
              </w:rPr>
              <w:t>Александр Александрович</w:t>
            </w:r>
          </w:p>
        </w:tc>
        <w:tc>
          <w:tcPr>
            <w:tcW w:w="425" w:type="dxa"/>
          </w:tcPr>
          <w:p>
            <w:pPr>
              <w:pStyle w:val="TableParagraph"/>
              <w:spacing w:before="143"/>
              <w:ind w:left="0" w:right="75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–</w:t>
            </w:r>
          </w:p>
        </w:tc>
        <w:tc>
          <w:tcPr>
            <w:tcW w:w="6724" w:type="dxa"/>
          </w:tcPr>
          <w:p>
            <w:pPr>
              <w:pStyle w:val="TableParagraph"/>
              <w:tabs>
                <w:tab w:pos="1095" w:val="left" w:leader="none"/>
                <w:tab w:pos="2309" w:val="left" w:leader="none"/>
                <w:tab w:pos="2902" w:val="left" w:leader="none"/>
                <w:tab w:pos="3909" w:val="left" w:leader="none"/>
                <w:tab w:pos="5146" w:val="left" w:leader="none"/>
              </w:tabs>
              <w:spacing w:before="143"/>
              <w:ind w:left="75" w:right="201"/>
              <w:rPr>
                <w:sz w:val="26"/>
              </w:rPr>
            </w:pPr>
            <w:r>
              <w:rPr>
                <w:sz w:val="26"/>
              </w:rPr>
              <w:t>ректор</w:t>
              <w:tab/>
              <w:t>федерального</w:t>
              <w:tab/>
              <w:t>государственного</w:t>
              <w:tab/>
              <w:t>бюджетного образовательного</w:t>
              <w:tab/>
              <w:t>учреждения</w:t>
              <w:tab/>
              <w:t>высшего</w:t>
              <w:tab/>
            </w:r>
            <w:r>
              <w:rPr>
                <w:w w:val="95"/>
                <w:sz w:val="26"/>
              </w:rPr>
              <w:t>образования</w:t>
            </w:r>
          </w:p>
          <w:p>
            <w:pPr>
              <w:pStyle w:val="TableParagraph"/>
              <w:tabs>
                <w:tab w:pos="1605" w:val="left" w:leader="none"/>
                <w:tab w:pos="3956" w:val="left" w:leader="none"/>
                <w:tab w:pos="5754" w:val="left" w:leader="none"/>
              </w:tabs>
              <w:spacing w:line="300" w:lineRule="exact" w:before="3"/>
              <w:ind w:left="75" w:right="203"/>
              <w:rPr>
                <w:sz w:val="26"/>
              </w:rPr>
            </w:pPr>
            <w:r>
              <w:rPr>
                <w:sz w:val="26"/>
              </w:rPr>
              <w:t>«Томский</w:t>
              <w:tab/>
              <w:t>государственный</w:t>
              <w:tab/>
              <w:t>университет</w:t>
              <w:tab/>
              <w:t>систем управления и радиоэлектроники» (по</w:t>
            </w:r>
            <w:r>
              <w:rPr>
                <w:spacing w:val="-7"/>
                <w:sz w:val="26"/>
              </w:rPr>
              <w:t> </w:t>
            </w:r>
            <w:r>
              <w:rPr>
                <w:sz w:val="26"/>
              </w:rPr>
              <w:t>согласованию)</w:t>
            </w:r>
          </w:p>
        </w:tc>
      </w:tr>
    </w:tbl>
    <w:p>
      <w:pPr>
        <w:pStyle w:val="BodyText"/>
        <w:spacing w:before="11"/>
        <w:rPr>
          <w:sz w:val="6"/>
        </w:rPr>
      </w:pPr>
    </w:p>
    <w:p>
      <w:pPr>
        <w:pStyle w:val="BodyText"/>
        <w:ind w:left="8573"/>
        <w:rPr>
          <w:sz w:val="20"/>
        </w:rPr>
      </w:pPr>
      <w:r>
        <w:rPr>
          <w:sz w:val="20"/>
        </w:rPr>
        <w:drawing>
          <wp:inline distT="0" distB="0" distL="0" distR="0">
            <wp:extent cx="1426464" cy="1426464"/>
            <wp:effectExtent l="0" t="0" r="0" b="0"/>
            <wp:docPr id="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6464" cy="142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10" w:h="16850"/>
          <w:pgMar w:header="691" w:footer="0" w:top="940" w:bottom="280" w:left="940" w:right="40"/>
        </w:sectPr>
      </w:pPr>
    </w:p>
    <w:p>
      <w:pPr>
        <w:spacing w:before="61"/>
        <w:ind w:left="6859" w:right="2284" w:firstLine="0"/>
        <w:jc w:val="left"/>
        <w:rPr>
          <w:sz w:val="24"/>
        </w:rPr>
      </w:pPr>
      <w:r>
        <w:rPr>
          <w:sz w:val="24"/>
        </w:rPr>
        <w:t>Приложение № 2 УТВЕРЖДЕНО</w:t>
      </w:r>
    </w:p>
    <w:p>
      <w:pPr>
        <w:tabs>
          <w:tab w:pos="8822" w:val="left" w:leader="none"/>
        </w:tabs>
        <w:spacing w:before="1"/>
        <w:ind w:left="6859" w:right="806" w:firstLine="0"/>
        <w:jc w:val="left"/>
        <w:rPr>
          <w:sz w:val="24"/>
        </w:rPr>
      </w:pPr>
      <w:r>
        <w:rPr>
          <w:sz w:val="24"/>
        </w:rPr>
        <w:t>распоряжением</w:t>
        <w:tab/>
        <w:t>Губернатора Томской</w:t>
      </w:r>
      <w:r>
        <w:rPr>
          <w:spacing w:val="-1"/>
          <w:sz w:val="24"/>
        </w:rPr>
        <w:t> </w:t>
      </w:r>
      <w:r>
        <w:rPr>
          <w:sz w:val="24"/>
        </w:rPr>
        <w:t>области</w:t>
      </w:r>
    </w:p>
    <w:p>
      <w:pPr>
        <w:spacing w:before="0"/>
        <w:ind w:left="6859" w:right="0" w:firstLine="0"/>
        <w:jc w:val="left"/>
        <w:rPr>
          <w:sz w:val="24"/>
        </w:rPr>
      </w:pPr>
      <w:r>
        <w:rPr>
          <w:sz w:val="24"/>
        </w:rPr>
        <w:t>от 20.04.2018 № 116-р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ind w:left="1966" w:right="2298" w:hanging="3"/>
        <w:jc w:val="center"/>
      </w:pPr>
      <w:r>
        <w:rPr/>
        <w:t>Положение об организационном комитете (рабочей группе) по проведению в 2018 году на территории Томской области Года добровольца (волонтера)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40" w:lineRule="auto" w:before="0" w:after="0"/>
        <w:ind w:left="478" w:right="803" w:firstLine="708"/>
        <w:jc w:val="both"/>
        <w:rPr>
          <w:sz w:val="26"/>
        </w:rPr>
      </w:pPr>
      <w:r>
        <w:rPr>
          <w:sz w:val="26"/>
        </w:rPr>
        <w:t>Организационный комитет (рабочая  группа)  по  проведению  в  2018 году  на территории Томской области Года добровольца (волонтера) (далее – организационный    комитет)    является    совещательным    органом,    созданным  для эффективной реализации мероприятий Года добровольца (волонтера), направленных на формирование необходимых условий для реализации потребности граждан участвовать в добровольческой (волонтерской) деятельности, повышения престижа добровольческой (волонтерской) деятельности на территории Томской области.</w:t>
      </w: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40" w:lineRule="auto" w:before="0" w:after="0"/>
        <w:ind w:left="478" w:right="815" w:firstLine="708"/>
        <w:jc w:val="both"/>
        <w:rPr>
          <w:sz w:val="26"/>
        </w:rPr>
      </w:pPr>
      <w:r>
        <w:rPr>
          <w:sz w:val="26"/>
        </w:rPr>
        <w:t>Организационный комитет в своей деятельности руководствуется правовыми актами Российской Федерации и Томской области, а также настоящим</w:t>
      </w:r>
      <w:r>
        <w:rPr>
          <w:spacing w:val="-22"/>
          <w:sz w:val="26"/>
        </w:rPr>
        <w:t> </w:t>
      </w:r>
      <w:r>
        <w:rPr>
          <w:sz w:val="26"/>
        </w:rPr>
        <w:t>Положением.</w:t>
      </w: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99" w:lineRule="exact" w:before="0" w:after="0"/>
        <w:ind w:left="478" w:right="0" w:firstLine="708"/>
        <w:jc w:val="left"/>
        <w:rPr>
          <w:sz w:val="26"/>
        </w:rPr>
      </w:pPr>
      <w:r>
        <w:rPr>
          <w:sz w:val="26"/>
        </w:rPr>
        <w:t>Основными задачами организационного комитета</w:t>
      </w:r>
      <w:r>
        <w:rPr>
          <w:spacing w:val="-4"/>
          <w:sz w:val="26"/>
        </w:rPr>
        <w:t> </w:t>
      </w:r>
      <w:r>
        <w:rPr>
          <w:sz w:val="26"/>
        </w:rPr>
        <w:t>являются:</w:t>
      </w:r>
    </w:p>
    <w:p>
      <w:pPr>
        <w:pStyle w:val="ListParagraph"/>
        <w:numPr>
          <w:ilvl w:val="0"/>
          <w:numId w:val="4"/>
        </w:numPr>
        <w:tabs>
          <w:tab w:pos="1468" w:val="left" w:leader="none"/>
        </w:tabs>
        <w:spacing w:line="240" w:lineRule="auto" w:before="0" w:after="0"/>
        <w:ind w:left="478" w:right="815" w:firstLine="708"/>
        <w:jc w:val="both"/>
        <w:rPr>
          <w:sz w:val="26"/>
        </w:rPr>
      </w:pPr>
      <w:r>
        <w:rPr>
          <w:sz w:val="26"/>
        </w:rPr>
        <w:t>оказание  содействия  в  реализации  Плана  мероприятий   по  проведению   в 2018 году на территории Томской области Года добровольца</w:t>
      </w:r>
      <w:r>
        <w:rPr>
          <w:spacing w:val="-15"/>
          <w:sz w:val="26"/>
        </w:rPr>
        <w:t> </w:t>
      </w:r>
      <w:r>
        <w:rPr>
          <w:sz w:val="26"/>
        </w:rPr>
        <w:t>(волонтера);</w:t>
      </w:r>
    </w:p>
    <w:p>
      <w:pPr>
        <w:pStyle w:val="ListParagraph"/>
        <w:numPr>
          <w:ilvl w:val="0"/>
          <w:numId w:val="4"/>
        </w:numPr>
        <w:tabs>
          <w:tab w:pos="1468" w:val="left" w:leader="none"/>
        </w:tabs>
        <w:spacing w:line="240" w:lineRule="auto" w:before="0" w:after="0"/>
        <w:ind w:left="478" w:right="813" w:firstLine="708"/>
        <w:jc w:val="both"/>
        <w:rPr>
          <w:sz w:val="26"/>
        </w:rPr>
      </w:pPr>
      <w:r>
        <w:rPr>
          <w:sz w:val="26"/>
        </w:rPr>
        <w:t>содействие участию представителей Томской области в федеральных мероприятиях, посвященных Году добровольца</w:t>
      </w:r>
      <w:r>
        <w:rPr>
          <w:spacing w:val="-8"/>
          <w:sz w:val="26"/>
        </w:rPr>
        <w:t> </w:t>
      </w:r>
      <w:r>
        <w:rPr>
          <w:sz w:val="26"/>
        </w:rPr>
        <w:t>(волонтера);</w:t>
      </w:r>
    </w:p>
    <w:p>
      <w:pPr>
        <w:pStyle w:val="ListParagraph"/>
        <w:numPr>
          <w:ilvl w:val="0"/>
          <w:numId w:val="4"/>
        </w:numPr>
        <w:tabs>
          <w:tab w:pos="1468" w:val="left" w:leader="none"/>
        </w:tabs>
        <w:spacing w:line="240" w:lineRule="auto" w:before="0" w:after="0"/>
        <w:ind w:left="478" w:right="0" w:firstLine="708"/>
        <w:jc w:val="left"/>
        <w:rPr>
          <w:sz w:val="26"/>
        </w:rPr>
      </w:pPr>
      <w:r>
        <w:rPr>
          <w:sz w:val="26"/>
        </w:rPr>
        <w:t>выявление и поддержка лучших волонтерских инициатив и</w:t>
      </w:r>
      <w:r>
        <w:rPr>
          <w:spacing w:val="-13"/>
          <w:sz w:val="26"/>
        </w:rPr>
        <w:t> </w:t>
      </w:r>
      <w:r>
        <w:rPr>
          <w:sz w:val="26"/>
        </w:rPr>
        <w:t>проектов;</w:t>
      </w:r>
    </w:p>
    <w:p>
      <w:pPr>
        <w:pStyle w:val="ListParagraph"/>
        <w:numPr>
          <w:ilvl w:val="0"/>
          <w:numId w:val="4"/>
        </w:numPr>
        <w:tabs>
          <w:tab w:pos="1468" w:val="left" w:leader="none"/>
        </w:tabs>
        <w:spacing w:line="240" w:lineRule="auto" w:before="1" w:after="0"/>
        <w:ind w:left="478" w:right="810" w:firstLine="708"/>
        <w:jc w:val="both"/>
        <w:rPr>
          <w:sz w:val="26"/>
        </w:rPr>
      </w:pPr>
      <w:r>
        <w:rPr>
          <w:sz w:val="26"/>
        </w:rPr>
        <w:t>информирование  граждан  о  мероприятиях  по  проведению  в  2018  году  на территории Томской области Года добровольца</w:t>
      </w:r>
      <w:r>
        <w:rPr>
          <w:spacing w:val="-4"/>
          <w:sz w:val="26"/>
        </w:rPr>
        <w:t> </w:t>
      </w:r>
      <w:r>
        <w:rPr>
          <w:sz w:val="26"/>
        </w:rPr>
        <w:t>(волонтера);</w:t>
      </w:r>
    </w:p>
    <w:p>
      <w:pPr>
        <w:pStyle w:val="ListParagraph"/>
        <w:numPr>
          <w:ilvl w:val="0"/>
          <w:numId w:val="4"/>
        </w:numPr>
        <w:tabs>
          <w:tab w:pos="1468" w:val="left" w:leader="none"/>
        </w:tabs>
        <w:spacing w:line="240" w:lineRule="auto" w:before="0" w:after="0"/>
        <w:ind w:left="478" w:right="808" w:firstLine="708"/>
        <w:jc w:val="both"/>
        <w:rPr>
          <w:sz w:val="26"/>
        </w:rPr>
      </w:pPr>
      <w:r>
        <w:rPr>
          <w:sz w:val="26"/>
        </w:rPr>
        <w:t>помощь в организации взаимодействия исполнительных органов государственной  власти  Томской  области  и  их  подведомственных  учреждений     с организаторами добровольчества, волонтерскими</w:t>
      </w:r>
      <w:r>
        <w:rPr>
          <w:spacing w:val="-5"/>
          <w:sz w:val="26"/>
        </w:rPr>
        <w:t> </w:t>
      </w:r>
      <w:r>
        <w:rPr>
          <w:sz w:val="26"/>
        </w:rPr>
        <w:t>организациями.</w:t>
      </w: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98" w:lineRule="exact" w:before="0" w:after="0"/>
        <w:ind w:left="478" w:right="0" w:firstLine="708"/>
        <w:jc w:val="left"/>
        <w:rPr>
          <w:sz w:val="26"/>
        </w:rPr>
      </w:pPr>
      <w:r>
        <w:rPr>
          <w:sz w:val="26"/>
        </w:rPr>
        <w:t>Организационный комитет осуществляет следующие</w:t>
      </w:r>
      <w:r>
        <w:rPr>
          <w:spacing w:val="-1"/>
          <w:sz w:val="26"/>
        </w:rPr>
        <w:t> </w:t>
      </w:r>
      <w:r>
        <w:rPr>
          <w:sz w:val="26"/>
        </w:rPr>
        <w:t>функции:</w:t>
      </w:r>
    </w:p>
    <w:p>
      <w:pPr>
        <w:pStyle w:val="ListParagraph"/>
        <w:numPr>
          <w:ilvl w:val="0"/>
          <w:numId w:val="5"/>
        </w:numPr>
        <w:tabs>
          <w:tab w:pos="1468" w:val="left" w:leader="none"/>
        </w:tabs>
        <w:spacing w:line="240" w:lineRule="auto" w:before="0" w:after="0"/>
        <w:ind w:left="478" w:right="814" w:firstLine="708"/>
        <w:jc w:val="both"/>
        <w:rPr>
          <w:sz w:val="26"/>
        </w:rPr>
      </w:pPr>
      <w:r>
        <w:rPr>
          <w:sz w:val="26"/>
        </w:rPr>
        <w:t>анализирует и оценивает  реализацию  Плана  мероприятий  по  проведению в 2018 году на территории Томской области Года добровольца</w:t>
      </w:r>
      <w:r>
        <w:rPr>
          <w:spacing w:val="-15"/>
          <w:sz w:val="26"/>
        </w:rPr>
        <w:t> </w:t>
      </w:r>
      <w:r>
        <w:rPr>
          <w:sz w:val="26"/>
        </w:rPr>
        <w:t>(волонтера);</w:t>
      </w:r>
    </w:p>
    <w:p>
      <w:pPr>
        <w:pStyle w:val="ListParagraph"/>
        <w:numPr>
          <w:ilvl w:val="0"/>
          <w:numId w:val="5"/>
        </w:numPr>
        <w:tabs>
          <w:tab w:pos="1468" w:val="left" w:leader="none"/>
        </w:tabs>
        <w:spacing w:line="240" w:lineRule="auto" w:before="0" w:after="0"/>
        <w:ind w:left="478" w:right="808" w:firstLine="708"/>
        <w:jc w:val="both"/>
        <w:rPr>
          <w:sz w:val="26"/>
        </w:rPr>
      </w:pPr>
      <w:r>
        <w:rPr>
          <w:sz w:val="26"/>
        </w:rPr>
        <w:t>принимает участие в выработке мер по решению  проблем,  возникающих при проведении в 2018 году на территории Томской области Года добровольца (волонтера).</w:t>
      </w: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40" w:lineRule="auto" w:before="1" w:after="0"/>
        <w:ind w:left="478" w:right="814" w:firstLine="708"/>
        <w:jc w:val="both"/>
        <w:rPr>
          <w:sz w:val="26"/>
        </w:rPr>
      </w:pPr>
      <w:r>
        <w:rPr>
          <w:sz w:val="26"/>
        </w:rPr>
        <w:t>Организационный комитет имеет право в соответствии с действующим законодательством и в установленном</w:t>
      </w:r>
      <w:r>
        <w:rPr>
          <w:spacing w:val="2"/>
          <w:sz w:val="26"/>
        </w:rPr>
        <w:t> </w:t>
      </w:r>
      <w:r>
        <w:rPr>
          <w:sz w:val="26"/>
        </w:rPr>
        <w:t>порядке:</w:t>
      </w:r>
    </w:p>
    <w:p>
      <w:pPr>
        <w:pStyle w:val="ListParagraph"/>
        <w:numPr>
          <w:ilvl w:val="0"/>
          <w:numId w:val="6"/>
        </w:numPr>
        <w:tabs>
          <w:tab w:pos="1468" w:val="left" w:leader="none"/>
        </w:tabs>
        <w:spacing w:line="240" w:lineRule="auto" w:before="0" w:after="0"/>
        <w:ind w:left="478" w:right="808" w:firstLine="708"/>
        <w:jc w:val="both"/>
        <w:rPr>
          <w:sz w:val="26"/>
        </w:rPr>
      </w:pPr>
      <w:r>
        <w:rPr>
          <w:sz w:val="26"/>
        </w:rPr>
        <w:t>запрашивать у исполнительных органов государственной власти Томской области, территориальных органов  федеральных  органов  исполнительной  власти  по Томской области, органов местного самоуправления муниципальных образований Томской области и организаций информацию по вопросам деятельности организационного</w:t>
      </w:r>
      <w:r>
        <w:rPr>
          <w:spacing w:val="-2"/>
          <w:sz w:val="26"/>
        </w:rPr>
        <w:t> </w:t>
      </w:r>
      <w:r>
        <w:rPr>
          <w:sz w:val="26"/>
        </w:rPr>
        <w:t>комитета;</w:t>
      </w:r>
    </w:p>
    <w:p>
      <w:pPr>
        <w:pStyle w:val="ListParagraph"/>
        <w:numPr>
          <w:ilvl w:val="0"/>
          <w:numId w:val="6"/>
        </w:numPr>
        <w:tabs>
          <w:tab w:pos="1468" w:val="left" w:leader="none"/>
        </w:tabs>
        <w:spacing w:line="240" w:lineRule="auto" w:before="0" w:after="0"/>
        <w:ind w:left="478" w:right="808" w:firstLine="708"/>
        <w:jc w:val="both"/>
        <w:rPr>
          <w:sz w:val="26"/>
        </w:rPr>
      </w:pPr>
      <w:r>
        <w:rPr>
          <w:sz w:val="26"/>
        </w:rPr>
        <w:t>заслушивать на своих заседаниях руководителей и представителей организаций, задействованных в проведении в 2018 году на территории Томской области Года добровольца (волонтера), по вопросам, относящимся к компетенции организационного</w:t>
      </w:r>
      <w:r>
        <w:rPr>
          <w:spacing w:val="-2"/>
          <w:sz w:val="26"/>
        </w:rPr>
        <w:t> </w:t>
      </w:r>
      <w:r>
        <w:rPr>
          <w:sz w:val="26"/>
        </w:rPr>
        <w:t>комитета;</w:t>
      </w:r>
    </w:p>
    <w:p>
      <w:pPr>
        <w:spacing w:after="0" w:line="240" w:lineRule="auto"/>
        <w:jc w:val="both"/>
        <w:rPr>
          <w:sz w:val="26"/>
        </w:rPr>
        <w:sectPr>
          <w:headerReference w:type="default" r:id="rId8"/>
          <w:pgSz w:w="11910" w:h="16850"/>
          <w:pgMar w:header="0" w:footer="0" w:top="1180" w:bottom="280" w:left="940" w:right="40"/>
        </w:sectPr>
      </w:pPr>
    </w:p>
    <w:p>
      <w:pPr>
        <w:spacing w:before="60"/>
        <w:ind w:left="5238" w:right="0" w:firstLine="0"/>
        <w:jc w:val="left"/>
        <w:rPr>
          <w:sz w:val="24"/>
        </w:rPr>
      </w:pPr>
      <w:r>
        <w:rPr>
          <w:sz w:val="24"/>
        </w:rPr>
        <w:t>2</w:t>
      </w:r>
    </w:p>
    <w:p>
      <w:pPr>
        <w:pStyle w:val="BodyText"/>
        <w:spacing w:before="10"/>
        <w:rPr>
          <w:sz w:val="24"/>
        </w:rPr>
      </w:pPr>
    </w:p>
    <w:p>
      <w:pPr>
        <w:pStyle w:val="ListParagraph"/>
        <w:numPr>
          <w:ilvl w:val="0"/>
          <w:numId w:val="6"/>
        </w:numPr>
        <w:tabs>
          <w:tab w:pos="1468" w:val="left" w:leader="none"/>
        </w:tabs>
        <w:spacing w:line="240" w:lineRule="auto" w:before="0" w:after="0"/>
        <w:ind w:left="478" w:right="808" w:firstLine="708"/>
        <w:jc w:val="both"/>
        <w:rPr>
          <w:sz w:val="26"/>
        </w:rPr>
      </w:pPr>
      <w:r>
        <w:rPr>
          <w:sz w:val="26"/>
        </w:rPr>
        <w:t>привлекать для участия в работе организационного комитета представителей исполнительных органов государственной власти  Томской  области,  организаций,  не включенных в состав организационного</w:t>
      </w:r>
      <w:r>
        <w:rPr>
          <w:spacing w:val="-5"/>
          <w:sz w:val="26"/>
        </w:rPr>
        <w:t> </w:t>
      </w:r>
      <w:r>
        <w:rPr>
          <w:sz w:val="26"/>
        </w:rPr>
        <w:t>комитета.</w:t>
      </w: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98" w:lineRule="exact" w:before="1" w:after="0"/>
        <w:ind w:left="478" w:right="0" w:firstLine="708"/>
        <w:jc w:val="left"/>
        <w:rPr>
          <w:sz w:val="26"/>
        </w:rPr>
      </w:pPr>
      <w:r>
        <w:rPr>
          <w:sz w:val="26"/>
        </w:rPr>
        <w:t>Председатель организационного</w:t>
      </w:r>
      <w:r>
        <w:rPr>
          <w:spacing w:val="-2"/>
          <w:sz w:val="26"/>
        </w:rPr>
        <w:t> </w:t>
      </w:r>
      <w:r>
        <w:rPr>
          <w:sz w:val="26"/>
        </w:rPr>
        <w:t>комитета:</w:t>
      </w:r>
    </w:p>
    <w:p>
      <w:pPr>
        <w:pStyle w:val="ListParagraph"/>
        <w:numPr>
          <w:ilvl w:val="0"/>
          <w:numId w:val="7"/>
        </w:numPr>
        <w:tabs>
          <w:tab w:pos="1468" w:val="left" w:leader="none"/>
        </w:tabs>
        <w:spacing w:line="240" w:lineRule="auto" w:before="0" w:after="0"/>
        <w:ind w:left="478" w:right="815" w:firstLine="708"/>
        <w:jc w:val="both"/>
        <w:rPr>
          <w:sz w:val="26"/>
        </w:rPr>
      </w:pPr>
      <w:r>
        <w:rPr>
          <w:sz w:val="26"/>
        </w:rPr>
        <w:t>несет      ответственность       за       выполнение       задач,       возложенных на организационный</w:t>
      </w:r>
      <w:r>
        <w:rPr>
          <w:spacing w:val="2"/>
          <w:sz w:val="26"/>
        </w:rPr>
        <w:t> </w:t>
      </w:r>
      <w:r>
        <w:rPr>
          <w:sz w:val="26"/>
        </w:rPr>
        <w:t>комитет;</w:t>
      </w:r>
    </w:p>
    <w:p>
      <w:pPr>
        <w:pStyle w:val="ListParagraph"/>
        <w:numPr>
          <w:ilvl w:val="0"/>
          <w:numId w:val="7"/>
        </w:numPr>
        <w:tabs>
          <w:tab w:pos="1473" w:val="left" w:leader="none"/>
        </w:tabs>
        <w:spacing w:line="240" w:lineRule="auto" w:before="0" w:after="0"/>
        <w:ind w:left="478" w:right="814" w:firstLine="708"/>
        <w:jc w:val="both"/>
        <w:rPr>
          <w:sz w:val="26"/>
        </w:rPr>
      </w:pPr>
      <w:r>
        <w:rPr>
          <w:sz w:val="26"/>
        </w:rPr>
        <w:t>утверждает повестку заседания организационного комитета, определяет порядок рассмотрения</w:t>
      </w:r>
      <w:r>
        <w:rPr>
          <w:spacing w:val="-4"/>
          <w:sz w:val="26"/>
        </w:rPr>
        <w:t> </w:t>
      </w:r>
      <w:r>
        <w:rPr>
          <w:sz w:val="26"/>
        </w:rPr>
        <w:t>вопросов;</w:t>
      </w:r>
    </w:p>
    <w:p>
      <w:pPr>
        <w:pStyle w:val="ListParagraph"/>
        <w:numPr>
          <w:ilvl w:val="0"/>
          <w:numId w:val="7"/>
        </w:numPr>
        <w:tabs>
          <w:tab w:pos="1468" w:val="left" w:leader="none"/>
        </w:tabs>
        <w:spacing w:line="240" w:lineRule="auto" w:before="0" w:after="0"/>
        <w:ind w:left="478" w:right="814" w:firstLine="708"/>
        <w:jc w:val="both"/>
        <w:rPr>
          <w:sz w:val="26"/>
        </w:rPr>
      </w:pPr>
      <w:r>
        <w:rPr>
          <w:sz w:val="26"/>
        </w:rPr>
        <w:t>принимает решения об изменении состава организационного комитета, обеспечивает выполнение принятых</w:t>
      </w:r>
      <w:r>
        <w:rPr>
          <w:spacing w:val="-4"/>
          <w:sz w:val="26"/>
        </w:rPr>
        <w:t> </w:t>
      </w:r>
      <w:r>
        <w:rPr>
          <w:sz w:val="26"/>
        </w:rPr>
        <w:t>решений.</w:t>
      </w: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40" w:lineRule="auto" w:before="1" w:after="0"/>
        <w:ind w:left="478" w:right="812" w:firstLine="708"/>
        <w:jc w:val="both"/>
        <w:rPr>
          <w:sz w:val="26"/>
        </w:rPr>
      </w:pPr>
      <w:r>
        <w:rPr>
          <w:sz w:val="26"/>
        </w:rPr>
        <w:t>Заседания организационного комитета проводятся по мере необходимости, но не реже одного раза в</w:t>
      </w:r>
      <w:r>
        <w:rPr>
          <w:spacing w:val="-7"/>
          <w:sz w:val="26"/>
        </w:rPr>
        <w:t> </w:t>
      </w:r>
      <w:r>
        <w:rPr>
          <w:sz w:val="26"/>
        </w:rPr>
        <w:t>квартал.</w:t>
      </w: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40" w:lineRule="auto" w:before="0" w:after="0"/>
        <w:ind w:left="478" w:right="808" w:firstLine="708"/>
        <w:jc w:val="both"/>
        <w:rPr>
          <w:sz w:val="26"/>
        </w:rPr>
      </w:pPr>
      <w:r>
        <w:rPr>
          <w:sz w:val="26"/>
        </w:rPr>
        <w:t>Заседание организационного комитета проводит председатель организационного комитета, а в его отсутствие – заместитель председателя организационного комитета по его</w:t>
      </w:r>
      <w:r>
        <w:rPr>
          <w:spacing w:val="-3"/>
          <w:sz w:val="26"/>
        </w:rPr>
        <w:t> </w:t>
      </w:r>
      <w:r>
        <w:rPr>
          <w:sz w:val="26"/>
        </w:rPr>
        <w:t>поручению.</w:t>
      </w:r>
    </w:p>
    <w:p>
      <w:pPr>
        <w:pStyle w:val="ListParagraph"/>
        <w:numPr>
          <w:ilvl w:val="0"/>
          <w:numId w:val="3"/>
        </w:numPr>
        <w:tabs>
          <w:tab w:pos="1446" w:val="left" w:leader="none"/>
        </w:tabs>
        <w:spacing w:line="240" w:lineRule="auto" w:before="0" w:after="0"/>
        <w:ind w:left="478" w:right="816" w:firstLine="708"/>
        <w:jc w:val="both"/>
        <w:rPr>
          <w:sz w:val="26"/>
        </w:rPr>
      </w:pPr>
      <w:r>
        <w:rPr>
          <w:sz w:val="26"/>
        </w:rPr>
        <w:t>Заседание организационного комитета правомочно при условии присутствия на нем не менее половины состава организационного</w:t>
      </w:r>
      <w:r>
        <w:rPr>
          <w:spacing w:val="-5"/>
          <w:sz w:val="26"/>
        </w:rPr>
        <w:t> </w:t>
      </w:r>
      <w:r>
        <w:rPr>
          <w:sz w:val="26"/>
        </w:rPr>
        <w:t>комитета.</w:t>
      </w:r>
    </w:p>
    <w:p>
      <w:pPr>
        <w:pStyle w:val="ListParagraph"/>
        <w:numPr>
          <w:ilvl w:val="0"/>
          <w:numId w:val="3"/>
        </w:numPr>
        <w:tabs>
          <w:tab w:pos="1576" w:val="left" w:leader="none"/>
        </w:tabs>
        <w:spacing w:line="240" w:lineRule="auto" w:before="0" w:after="0"/>
        <w:ind w:left="478" w:right="813" w:firstLine="708"/>
        <w:jc w:val="both"/>
        <w:rPr>
          <w:sz w:val="26"/>
        </w:rPr>
      </w:pPr>
      <w:r>
        <w:rPr>
          <w:sz w:val="26"/>
        </w:rPr>
        <w:t>Решения, принимаемые организационным комитетом, носят рекомендательный</w:t>
      </w:r>
      <w:r>
        <w:rPr>
          <w:spacing w:val="-2"/>
          <w:sz w:val="26"/>
        </w:rPr>
        <w:t> </w:t>
      </w:r>
      <w:r>
        <w:rPr>
          <w:sz w:val="26"/>
        </w:rPr>
        <w:t>характер.</w:t>
      </w:r>
    </w:p>
    <w:p>
      <w:pPr>
        <w:pStyle w:val="ListParagraph"/>
        <w:numPr>
          <w:ilvl w:val="0"/>
          <w:numId w:val="3"/>
        </w:numPr>
        <w:tabs>
          <w:tab w:pos="1576" w:val="left" w:leader="none"/>
        </w:tabs>
        <w:spacing w:line="240" w:lineRule="auto" w:before="0" w:after="0"/>
        <w:ind w:left="478" w:right="810" w:firstLine="708"/>
        <w:jc w:val="both"/>
        <w:rPr>
          <w:sz w:val="26"/>
        </w:rPr>
      </w:pPr>
      <w:r>
        <w:rPr/>
        <w:drawing>
          <wp:anchor distT="0" distB="0" distL="0" distR="0" allowOverlap="1" layoutInCell="1" locked="0" behindDoc="1" simplePos="0" relativeHeight="268390271">
            <wp:simplePos x="0" y="0"/>
            <wp:positionH relativeFrom="page">
              <wp:posOffset>2924175</wp:posOffset>
            </wp:positionH>
            <wp:positionV relativeFrom="paragraph">
              <wp:posOffset>451062</wp:posOffset>
            </wp:positionV>
            <wp:extent cx="1428750" cy="1428750"/>
            <wp:effectExtent l="0" t="0" r="0" b="0"/>
            <wp:wrapNone/>
            <wp:docPr id="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Организационно-техническое обеспечение деятельности организационного комитета осуществляет Департамент по молодежной политике, физической культуре и спорту Томской</w:t>
      </w:r>
      <w:r>
        <w:rPr>
          <w:spacing w:val="-8"/>
          <w:sz w:val="26"/>
        </w:rPr>
        <w:t> </w:t>
      </w:r>
      <w:r>
        <w:rPr>
          <w:sz w:val="26"/>
        </w:rPr>
        <w:t>области.</w:t>
      </w:r>
    </w:p>
    <w:p>
      <w:pPr>
        <w:spacing w:after="0" w:line="240" w:lineRule="auto"/>
        <w:jc w:val="both"/>
        <w:rPr>
          <w:sz w:val="26"/>
        </w:rPr>
        <w:sectPr>
          <w:headerReference w:type="default" r:id="rId9"/>
          <w:pgSz w:w="11910" w:h="16850"/>
          <w:pgMar w:header="0" w:footer="0" w:top="620" w:bottom="280" w:left="940" w:right="40"/>
        </w:sectPr>
      </w:pPr>
    </w:p>
    <w:p>
      <w:pPr>
        <w:pStyle w:val="BodyText"/>
        <w:spacing w:before="7"/>
        <w:rPr>
          <w:sz w:val="18"/>
        </w:rPr>
      </w:pPr>
    </w:p>
    <w:p>
      <w:pPr>
        <w:spacing w:before="90"/>
        <w:ind w:left="12136" w:right="1467" w:firstLine="0"/>
        <w:jc w:val="left"/>
        <w:rPr>
          <w:sz w:val="24"/>
        </w:rPr>
      </w:pPr>
      <w:r>
        <w:rPr>
          <w:sz w:val="24"/>
        </w:rPr>
        <w:t>Приложение № 3 УТВЕРЖДЕН</w:t>
      </w:r>
    </w:p>
    <w:p>
      <w:pPr>
        <w:spacing w:before="0"/>
        <w:ind w:left="12136" w:right="0" w:firstLine="0"/>
        <w:jc w:val="left"/>
        <w:rPr>
          <w:sz w:val="24"/>
        </w:rPr>
      </w:pPr>
      <w:r>
        <w:rPr>
          <w:sz w:val="24"/>
        </w:rPr>
        <w:t>распоряжением Губернатора Томской области</w:t>
      </w:r>
    </w:p>
    <w:p>
      <w:pPr>
        <w:spacing w:before="0"/>
        <w:ind w:left="0" w:right="909" w:firstLine="0"/>
        <w:jc w:val="right"/>
        <w:rPr>
          <w:sz w:val="24"/>
        </w:rPr>
      </w:pPr>
      <w:r>
        <w:rPr>
          <w:sz w:val="24"/>
        </w:rPr>
        <w:t>от 20.04.2018 № 116-р</w:t>
      </w:r>
    </w:p>
    <w:p>
      <w:pPr>
        <w:pStyle w:val="BodyText"/>
        <w:spacing w:before="11"/>
        <w:rPr>
          <w:sz w:val="25"/>
        </w:rPr>
      </w:pPr>
    </w:p>
    <w:p>
      <w:pPr>
        <w:pStyle w:val="BodyText"/>
        <w:ind w:left="1596"/>
      </w:pPr>
      <w:r>
        <w:rPr/>
        <w:t>План мероприятий по проведению в 2018 году на территории Томской области Года добровольца (волонтера)</w:t>
      </w:r>
    </w:p>
    <w:p>
      <w:pPr>
        <w:pStyle w:val="BodyText"/>
        <w:spacing w:before="9"/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895" w:hRule="atLeast"/>
        </w:trPr>
        <w:tc>
          <w:tcPr>
            <w:tcW w:w="674" w:type="dxa"/>
          </w:tcPr>
          <w:p>
            <w:pPr>
              <w:pStyle w:val="TableParagraph"/>
              <w:spacing w:before="141"/>
              <w:ind w:left="160" w:right="151" w:firstLine="52"/>
              <w:rPr>
                <w:sz w:val="26"/>
              </w:rPr>
            </w:pPr>
            <w:r>
              <w:rPr>
                <w:sz w:val="26"/>
              </w:rPr>
              <w:t>№ </w:t>
            </w:r>
            <w:r>
              <w:rPr>
                <w:w w:val="95"/>
                <w:sz w:val="26"/>
              </w:rPr>
              <w:t>п/п</w:t>
            </w:r>
          </w:p>
        </w:tc>
        <w:tc>
          <w:tcPr>
            <w:tcW w:w="4678" w:type="dxa"/>
          </w:tcPr>
          <w:p>
            <w:pPr>
              <w:pStyle w:val="TableParagraph"/>
              <w:spacing w:before="2"/>
              <w:ind w:left="0"/>
              <w:rPr>
                <w:sz w:val="25"/>
              </w:rPr>
            </w:pPr>
          </w:p>
          <w:p>
            <w:pPr>
              <w:pStyle w:val="TableParagraph"/>
              <w:spacing w:before="1"/>
              <w:ind w:left="778"/>
              <w:rPr>
                <w:sz w:val="26"/>
              </w:rPr>
            </w:pPr>
            <w:r>
              <w:rPr>
                <w:sz w:val="26"/>
              </w:rPr>
              <w:t>Наименование мероприятия</w:t>
            </w:r>
          </w:p>
        </w:tc>
        <w:tc>
          <w:tcPr>
            <w:tcW w:w="2126" w:type="dxa"/>
          </w:tcPr>
          <w:p>
            <w:pPr>
              <w:pStyle w:val="TableParagraph"/>
              <w:spacing w:before="141"/>
              <w:ind w:left="346" w:hanging="233"/>
              <w:rPr>
                <w:sz w:val="26"/>
              </w:rPr>
            </w:pPr>
            <w:r>
              <w:rPr>
                <w:sz w:val="26"/>
              </w:rPr>
              <w:t>Срок проведения мероприятия</w:t>
            </w:r>
          </w:p>
        </w:tc>
        <w:tc>
          <w:tcPr>
            <w:tcW w:w="2410" w:type="dxa"/>
          </w:tcPr>
          <w:p>
            <w:pPr>
              <w:pStyle w:val="TableParagraph"/>
              <w:ind w:left="330" w:right="315" w:firstLine="6"/>
              <w:jc w:val="center"/>
              <w:rPr>
                <w:sz w:val="26"/>
              </w:rPr>
            </w:pPr>
            <w:r>
              <w:rPr>
                <w:sz w:val="26"/>
              </w:rPr>
              <w:t>Срок </w:t>
            </w:r>
            <w:r>
              <w:rPr>
                <w:spacing w:val="-1"/>
                <w:sz w:val="26"/>
              </w:rPr>
              <w:t>предоставления</w:t>
            </w:r>
          </w:p>
          <w:p>
            <w:pPr>
              <w:pStyle w:val="TableParagraph"/>
              <w:spacing w:line="285" w:lineRule="exact"/>
              <w:ind w:left="565" w:right="554"/>
              <w:jc w:val="center"/>
              <w:rPr>
                <w:sz w:val="26"/>
              </w:rPr>
            </w:pPr>
            <w:r>
              <w:rPr>
                <w:sz w:val="26"/>
              </w:rPr>
              <w:t>отчетности</w:t>
            </w:r>
          </w:p>
        </w:tc>
        <w:tc>
          <w:tcPr>
            <w:tcW w:w="5247" w:type="dxa"/>
          </w:tcPr>
          <w:p>
            <w:pPr>
              <w:pStyle w:val="TableParagraph"/>
              <w:spacing w:before="2"/>
              <w:ind w:left="0"/>
              <w:rPr>
                <w:sz w:val="25"/>
              </w:rPr>
            </w:pPr>
          </w:p>
          <w:p>
            <w:pPr>
              <w:pStyle w:val="TableParagraph"/>
              <w:spacing w:before="1"/>
              <w:ind w:left="1033"/>
              <w:rPr>
                <w:sz w:val="26"/>
              </w:rPr>
            </w:pPr>
            <w:r>
              <w:rPr>
                <w:sz w:val="26"/>
              </w:rPr>
              <w:t>Ответственные исполнители</w:t>
            </w:r>
          </w:p>
        </w:tc>
      </w:tr>
      <w:tr>
        <w:trPr>
          <w:trHeight w:val="299" w:hRule="atLeast"/>
        </w:trPr>
        <w:tc>
          <w:tcPr>
            <w:tcW w:w="15135" w:type="dxa"/>
            <w:gridSpan w:val="5"/>
          </w:tcPr>
          <w:p>
            <w:pPr>
              <w:pStyle w:val="TableParagraph"/>
              <w:spacing w:line="280" w:lineRule="exact"/>
              <w:ind w:left="899"/>
              <w:rPr>
                <w:sz w:val="26"/>
              </w:rPr>
            </w:pPr>
            <w:r>
              <w:rPr>
                <w:sz w:val="26"/>
              </w:rPr>
              <w:t>Создание механизмов продвижения, популяризации ценностей и практики добровольчества (волонтерства) в обществе</w:t>
            </w:r>
          </w:p>
        </w:tc>
      </w:tr>
      <w:tr>
        <w:trPr>
          <w:trHeight w:val="2092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1.</w:t>
            </w:r>
          </w:p>
        </w:tc>
        <w:tc>
          <w:tcPr>
            <w:tcW w:w="4678" w:type="dxa"/>
          </w:tcPr>
          <w:p>
            <w:pPr>
              <w:pStyle w:val="TableParagraph"/>
              <w:ind w:right="719"/>
              <w:rPr>
                <w:sz w:val="26"/>
              </w:rPr>
            </w:pPr>
            <w:r>
              <w:rPr>
                <w:sz w:val="26"/>
              </w:rPr>
              <w:t>Организация областного конкурса короткометражных фильмов</w:t>
            </w:r>
          </w:p>
          <w:p>
            <w:pPr>
              <w:pStyle w:val="TableParagraph"/>
              <w:ind w:right="380"/>
              <w:rPr>
                <w:sz w:val="26"/>
              </w:rPr>
            </w:pPr>
            <w:r>
              <w:rPr>
                <w:sz w:val="26"/>
              </w:rPr>
              <w:t>и видеороликов «Отражение – 2018», посвященного Году добровольца (волонтера), проводимого в рамках VI Губернаторского фестиваля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народного творчества Томской области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июнь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1095"/>
              <w:rPr>
                <w:sz w:val="26"/>
              </w:rPr>
            </w:pPr>
            <w:r>
              <w:rPr>
                <w:sz w:val="26"/>
              </w:rPr>
              <w:t>Департамент по культуре и туризму Томской области</w:t>
            </w:r>
          </w:p>
        </w:tc>
      </w:tr>
      <w:tr>
        <w:trPr>
          <w:trHeight w:val="14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Организация фотоконкурса «Добрые дела – 2018»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Федеральное государственное бюджетное образовательное учреждение высшего образования «Томский государственный педагогический университет» (далее –</w:t>
            </w:r>
          </w:p>
          <w:p>
            <w:pPr>
              <w:pStyle w:val="TableParagraph"/>
              <w:spacing w:line="285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ФГБОУ ВО «ТГПУ») (по согласованию)</w:t>
            </w:r>
          </w:p>
        </w:tc>
      </w:tr>
      <w:tr>
        <w:trPr>
          <w:trHeight w:val="600" w:hRule="atLeast"/>
        </w:trPr>
        <w:tc>
          <w:tcPr>
            <w:tcW w:w="15135" w:type="dxa"/>
            <w:gridSpan w:val="5"/>
          </w:tcPr>
          <w:p>
            <w:pPr>
              <w:pStyle w:val="TableParagraph"/>
              <w:spacing w:line="291" w:lineRule="exact"/>
              <w:ind w:left="207" w:right="207"/>
              <w:jc w:val="center"/>
              <w:rPr>
                <w:sz w:val="26"/>
              </w:rPr>
            </w:pPr>
            <w:r>
              <w:rPr>
                <w:sz w:val="26"/>
              </w:rPr>
              <w:t>Формирование у молодежи активной гражданской позиции, чувства сопричастности к процессам, происходящим в стране, истории</w:t>
            </w:r>
          </w:p>
          <w:p>
            <w:pPr>
              <w:pStyle w:val="TableParagraph"/>
              <w:spacing w:line="287" w:lineRule="exact" w:before="1"/>
              <w:ind w:left="207" w:right="198"/>
              <w:jc w:val="center"/>
              <w:rPr>
                <w:sz w:val="26"/>
              </w:rPr>
            </w:pPr>
            <w:r>
              <w:rPr>
                <w:sz w:val="26"/>
              </w:rPr>
              <w:t>и культуре России путем вовлечения в добровольческую (волонтерскую) практику</w:t>
            </w:r>
          </w:p>
        </w:tc>
      </w:tr>
      <w:tr>
        <w:trPr>
          <w:trHeight w:val="1792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Обеспечение участия представителей Томской области во Всероссийской</w:t>
            </w:r>
          </w:p>
          <w:p>
            <w:pPr>
              <w:pStyle w:val="TableParagraph"/>
              <w:spacing w:line="299" w:lineRule="exact"/>
              <w:rPr>
                <w:sz w:val="26"/>
              </w:rPr>
            </w:pPr>
            <w:r>
              <w:rPr>
                <w:sz w:val="26"/>
              </w:rPr>
              <w:t>акции «Вахта Памяти»</w:t>
            </w:r>
          </w:p>
        </w:tc>
        <w:tc>
          <w:tcPr>
            <w:tcW w:w="2126" w:type="dxa"/>
          </w:tcPr>
          <w:p>
            <w:pPr>
              <w:pStyle w:val="TableParagraph"/>
              <w:ind w:left="574" w:firstLine="21"/>
              <w:rPr>
                <w:sz w:val="26"/>
              </w:rPr>
            </w:pPr>
            <w:r>
              <w:rPr>
                <w:sz w:val="26"/>
              </w:rPr>
              <w:t>апрель – </w:t>
            </w:r>
            <w:r>
              <w:rPr>
                <w:w w:val="95"/>
                <w:sz w:val="26"/>
              </w:rPr>
              <w:t>сентябрь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706"/>
              <w:jc w:val="both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 физической культуре и спорту</w:t>
            </w:r>
            <w:r>
              <w:rPr>
                <w:spacing w:val="-16"/>
                <w:sz w:val="26"/>
              </w:rPr>
              <w:t> </w:t>
            </w:r>
            <w:r>
              <w:rPr>
                <w:sz w:val="26"/>
              </w:rPr>
              <w:t>Томской области,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</w:t>
            </w:r>
          </w:p>
          <w:p>
            <w:pPr>
              <w:pStyle w:val="TableParagraph"/>
              <w:spacing w:line="300" w:lineRule="exact"/>
              <w:ind w:left="111"/>
              <w:rPr>
                <w:sz w:val="26"/>
              </w:rPr>
            </w:pPr>
            <w:r>
              <w:rPr>
                <w:sz w:val="26"/>
              </w:rPr>
              <w:t>Общероссийского общественного движения по увековечиванию памяти погибших</w:t>
            </w:r>
          </w:p>
        </w:tc>
      </w:tr>
    </w:tbl>
    <w:p>
      <w:pPr>
        <w:spacing w:after="0" w:line="300" w:lineRule="exact"/>
        <w:rPr>
          <w:sz w:val="26"/>
        </w:rPr>
        <w:sectPr>
          <w:headerReference w:type="default" r:id="rId10"/>
          <w:pgSz w:w="16850" w:h="11910" w:orient="landscape"/>
          <w:pgMar w:header="0" w:footer="0" w:top="1100" w:bottom="280" w:left="480" w:right="980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2092" w:hRule="atLeast"/>
        </w:trPr>
        <w:tc>
          <w:tcPr>
            <w:tcW w:w="674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678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247" w:type="dxa"/>
          </w:tcPr>
          <w:p>
            <w:pPr>
              <w:pStyle w:val="TableParagraph"/>
              <w:ind w:left="111" w:right="111"/>
              <w:rPr>
                <w:sz w:val="26"/>
              </w:rPr>
            </w:pPr>
            <w:r>
              <w:rPr>
                <w:sz w:val="26"/>
              </w:rPr>
              <w:t>при защите Отечества «Поисковое движение России» (по согласованию),</w:t>
            </w:r>
          </w:p>
          <w:p>
            <w:pPr>
              <w:pStyle w:val="TableParagraph"/>
              <w:spacing w:line="299" w:lineRule="exact"/>
              <w:ind w:left="111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</w:t>
            </w:r>
          </w:p>
          <w:p>
            <w:pPr>
              <w:pStyle w:val="TableParagraph"/>
              <w:ind w:left="111" w:right="303"/>
              <w:rPr>
                <w:sz w:val="26"/>
              </w:rPr>
            </w:pPr>
            <w:r>
              <w:rPr>
                <w:sz w:val="26"/>
              </w:rPr>
              <w:t>Всероссийской общественной организации ветеранов (пенсионеров) войны, труда,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Вооруженных Сил и правоохранительных органов (по согласованию)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2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4.</w:t>
            </w:r>
          </w:p>
        </w:tc>
        <w:tc>
          <w:tcPr>
            <w:tcW w:w="4678" w:type="dxa"/>
          </w:tcPr>
          <w:p>
            <w:pPr>
              <w:pStyle w:val="TableParagraph"/>
              <w:spacing w:line="292" w:lineRule="exact"/>
              <w:rPr>
                <w:sz w:val="26"/>
              </w:rPr>
            </w:pPr>
            <w:r>
              <w:rPr>
                <w:sz w:val="26"/>
              </w:rPr>
              <w:t>Организация областного этапа</w:t>
            </w:r>
          </w:p>
          <w:p>
            <w:pPr>
              <w:pStyle w:val="TableParagraph"/>
              <w:spacing w:line="298" w:lineRule="exact" w:before="5"/>
              <w:rPr>
                <w:sz w:val="26"/>
              </w:rPr>
            </w:pPr>
            <w:r>
              <w:rPr>
                <w:sz w:val="26"/>
              </w:rPr>
              <w:t>Всероссийской военно-патриотической игры «Зарница»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2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май</w:t>
            </w:r>
          </w:p>
        </w:tc>
        <w:tc>
          <w:tcPr>
            <w:tcW w:w="2410" w:type="dxa"/>
          </w:tcPr>
          <w:p>
            <w:pPr>
              <w:pStyle w:val="TableParagraph"/>
              <w:spacing w:line="292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2" w:lineRule="exact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</w:t>
            </w:r>
          </w:p>
          <w:p>
            <w:pPr>
              <w:pStyle w:val="TableParagraph"/>
              <w:spacing w:line="298" w:lineRule="exact" w:before="5"/>
              <w:ind w:left="111"/>
              <w:rPr>
                <w:sz w:val="26"/>
              </w:rPr>
            </w:pPr>
            <w:r>
              <w:rPr>
                <w:sz w:val="26"/>
              </w:rPr>
              <w:t>физической культуре и спорту Томской области</w:t>
            </w:r>
          </w:p>
        </w:tc>
      </w:tr>
      <w:tr>
        <w:trPr>
          <w:trHeight w:val="14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5.</w:t>
            </w:r>
          </w:p>
        </w:tc>
        <w:tc>
          <w:tcPr>
            <w:tcW w:w="4678" w:type="dxa"/>
          </w:tcPr>
          <w:p>
            <w:pPr>
              <w:pStyle w:val="TableParagraph"/>
              <w:ind w:right="289"/>
              <w:rPr>
                <w:sz w:val="26"/>
              </w:rPr>
            </w:pPr>
            <w:r>
              <w:rPr>
                <w:sz w:val="26"/>
              </w:rPr>
              <w:t>Организация акции «Чтобы помнили» (интерактивная военная выставка)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79"/>
              <w:jc w:val="center"/>
              <w:rPr>
                <w:sz w:val="26"/>
              </w:rPr>
            </w:pPr>
            <w:r>
              <w:rPr>
                <w:sz w:val="26"/>
              </w:rPr>
              <w:t>июнь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 Общероссийского общественного движения по увековечиванию памяти погибших</w:t>
            </w:r>
          </w:p>
          <w:p>
            <w:pPr>
              <w:pStyle w:val="TableParagraph"/>
              <w:spacing w:line="298" w:lineRule="exact"/>
              <w:ind w:left="111" w:right="111"/>
              <w:rPr>
                <w:sz w:val="26"/>
              </w:rPr>
            </w:pPr>
            <w:r>
              <w:rPr>
                <w:sz w:val="26"/>
              </w:rPr>
              <w:t>при защите Отечества «Поисковое движение России» (по согласованию)</w:t>
            </w:r>
          </w:p>
        </w:tc>
      </w:tr>
      <w:tr>
        <w:trPr>
          <w:trHeight w:val="1195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6.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акций, направленных</w:t>
            </w:r>
          </w:p>
          <w:p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на пропаганду здорового образа жизни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</w:t>
            </w:r>
          </w:p>
          <w:p>
            <w:pPr>
              <w:pStyle w:val="TableParagraph"/>
              <w:spacing w:before="1"/>
              <w:ind w:left="111"/>
              <w:rPr>
                <w:sz w:val="26"/>
              </w:rPr>
            </w:pPr>
            <w:r>
              <w:rPr>
                <w:sz w:val="26"/>
              </w:rPr>
              <w:t>Всероссийского общественного движения добровольцев в сфере здравоохранения</w:t>
            </w:r>
          </w:p>
          <w:p>
            <w:pPr>
              <w:pStyle w:val="TableParagraph"/>
              <w:spacing w:line="285" w:lineRule="exact"/>
              <w:ind w:left="111"/>
              <w:rPr>
                <w:sz w:val="26"/>
              </w:rPr>
            </w:pPr>
            <w:r>
              <w:rPr>
                <w:sz w:val="26"/>
              </w:rPr>
              <w:t>«Волонтеры-медики» (по согласованию)</w:t>
            </w:r>
          </w:p>
        </w:tc>
      </w:tr>
      <w:tr>
        <w:trPr>
          <w:trHeight w:val="3290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7.</w:t>
            </w:r>
          </w:p>
        </w:tc>
        <w:tc>
          <w:tcPr>
            <w:tcW w:w="4678" w:type="dxa"/>
          </w:tcPr>
          <w:p>
            <w:pPr>
              <w:pStyle w:val="TableParagraph"/>
              <w:spacing w:line="293" w:lineRule="exact"/>
              <w:rPr>
                <w:sz w:val="26"/>
              </w:rPr>
            </w:pPr>
            <w:r>
              <w:rPr>
                <w:sz w:val="26"/>
              </w:rPr>
              <w:t>Организация Всероссийской акции</w:t>
            </w:r>
          </w:p>
          <w:p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«Будь здоров!»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4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Федеральное государственное бюджетное образовательное учреждение высшего образования «Сибирский государственный медицинский университет» Министерства здравоохранения Российской Федерации</w:t>
            </w:r>
          </w:p>
          <w:p>
            <w:pPr>
              <w:pStyle w:val="TableParagraph"/>
              <w:ind w:left="111" w:right="219"/>
              <w:rPr>
                <w:sz w:val="26"/>
              </w:rPr>
            </w:pPr>
            <w:r>
              <w:rPr>
                <w:sz w:val="26"/>
              </w:rPr>
              <w:t>(далее – ФГБОУ ВО «СибГМУ» Минздрава России) (по согласованию),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</w:t>
            </w:r>
          </w:p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Всероссийского общественного движения добровольцев в сфере здравоохранения</w:t>
            </w:r>
          </w:p>
          <w:p>
            <w:pPr>
              <w:pStyle w:val="TableParagraph"/>
              <w:spacing w:line="287" w:lineRule="exact"/>
              <w:ind w:left="111"/>
              <w:rPr>
                <w:sz w:val="26"/>
              </w:rPr>
            </w:pPr>
            <w:r>
              <w:rPr>
                <w:sz w:val="26"/>
              </w:rPr>
              <w:t>«Волонтеры-медики» (по согласованию)</w:t>
            </w:r>
          </w:p>
        </w:tc>
      </w:tr>
      <w:tr>
        <w:trPr>
          <w:trHeight w:val="5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8.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Всероссийской акции</w:t>
            </w:r>
          </w:p>
          <w:p>
            <w:pPr>
              <w:pStyle w:val="TableParagraph"/>
              <w:spacing w:line="285" w:lineRule="exact" w:before="1"/>
              <w:rPr>
                <w:sz w:val="26"/>
              </w:rPr>
            </w:pPr>
            <w:r>
              <w:rPr>
                <w:sz w:val="26"/>
              </w:rPr>
              <w:t>«Георгиевская ленточка»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молодежной</w:t>
            </w:r>
            <w:r>
              <w:rPr>
                <w:spacing w:val="-17"/>
                <w:sz w:val="26"/>
              </w:rPr>
              <w:t> </w:t>
            </w:r>
            <w:r>
              <w:rPr>
                <w:sz w:val="26"/>
              </w:rPr>
              <w:t>политике,</w:t>
            </w:r>
          </w:p>
          <w:p>
            <w:pPr>
              <w:pStyle w:val="TableParagraph"/>
              <w:spacing w:line="285" w:lineRule="exact" w:before="1"/>
              <w:ind w:left="111"/>
              <w:rPr>
                <w:sz w:val="26"/>
              </w:rPr>
            </w:pPr>
            <w:r>
              <w:rPr>
                <w:sz w:val="26"/>
              </w:rPr>
              <w:t>физической культуре и спорту</w:t>
            </w:r>
            <w:r>
              <w:rPr>
                <w:spacing w:val="-16"/>
                <w:sz w:val="26"/>
              </w:rPr>
              <w:t> </w:t>
            </w:r>
            <w:r>
              <w:rPr>
                <w:sz w:val="26"/>
              </w:rPr>
              <w:t>Томской</w:t>
            </w:r>
          </w:p>
        </w:tc>
      </w:tr>
    </w:tbl>
    <w:p>
      <w:pPr>
        <w:spacing w:after="0" w:line="285" w:lineRule="exact"/>
        <w:rPr>
          <w:sz w:val="26"/>
        </w:rPr>
        <w:sectPr>
          <w:headerReference w:type="default" r:id="rId11"/>
          <w:pgSz w:w="16850" w:h="11910" w:orient="landscape"/>
          <w:pgMar w:header="691" w:footer="0" w:top="1100" w:bottom="280" w:left="480" w:right="980"/>
          <w:pgNumType w:start="2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9567" w:hRule="atLeast"/>
        </w:trPr>
        <w:tc>
          <w:tcPr>
            <w:tcW w:w="674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на территории Томской области</w:t>
            </w: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области,</w:t>
            </w:r>
          </w:p>
          <w:p>
            <w:pPr>
              <w:pStyle w:val="TableParagraph"/>
              <w:spacing w:before="1"/>
              <w:ind w:left="111"/>
              <w:rPr>
                <w:sz w:val="26"/>
              </w:rPr>
            </w:pPr>
            <w:r>
              <w:rPr>
                <w:sz w:val="26"/>
              </w:rPr>
              <w:t>федеральное государственное бюджетное образовательное учреждение высшего образования «Томский государственный университет систем управления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и радиоэлектроники»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(далее – ФГБОУ ВО «ТУСУР»)</w:t>
            </w:r>
          </w:p>
          <w:p>
            <w:pPr>
              <w:pStyle w:val="TableParagraph"/>
              <w:spacing w:before="1"/>
              <w:ind w:left="111"/>
              <w:rPr>
                <w:sz w:val="26"/>
              </w:rPr>
            </w:pPr>
            <w:r>
              <w:rPr>
                <w:sz w:val="26"/>
              </w:rPr>
              <w:t>(по согласованию),</w:t>
            </w:r>
          </w:p>
          <w:p>
            <w:pPr>
              <w:pStyle w:val="TableParagraph"/>
              <w:spacing w:before="1"/>
              <w:ind w:left="111"/>
              <w:rPr>
                <w:sz w:val="26"/>
              </w:rPr>
            </w:pPr>
            <w:r>
              <w:rPr>
                <w:sz w:val="26"/>
              </w:rPr>
              <w:t>ФГБОУ ВО «ТГПУ» (по согласованию), федеральное государственное бюджетное образовательное учреждение высшего образования «Томский архитектурно-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строительный университет»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(далее – ФГБОУ ВО «ТГАСУ»)</w:t>
            </w:r>
          </w:p>
          <w:p>
            <w:pPr>
              <w:pStyle w:val="TableParagraph"/>
              <w:spacing w:before="1"/>
              <w:ind w:left="111"/>
              <w:rPr>
                <w:sz w:val="26"/>
              </w:rPr>
            </w:pPr>
            <w:r>
              <w:rPr>
                <w:sz w:val="26"/>
              </w:rPr>
              <w:t>(по</w:t>
            </w:r>
            <w:r>
              <w:rPr>
                <w:spacing w:val="-9"/>
                <w:sz w:val="26"/>
              </w:rPr>
              <w:t> </w:t>
            </w:r>
            <w:r>
              <w:rPr>
                <w:sz w:val="26"/>
              </w:rPr>
              <w:t>согласованию),</w:t>
            </w:r>
          </w:p>
          <w:p>
            <w:pPr>
              <w:pStyle w:val="TableParagraph"/>
              <w:spacing w:before="1"/>
              <w:ind w:left="111" w:right="343"/>
              <w:rPr>
                <w:sz w:val="26"/>
              </w:rPr>
            </w:pPr>
            <w:r>
              <w:rPr>
                <w:sz w:val="26"/>
              </w:rPr>
              <w:t>ФГБОУ ВО «СибГМУ» Минздрава</w:t>
            </w:r>
            <w:r>
              <w:rPr>
                <w:spacing w:val="-18"/>
                <w:sz w:val="26"/>
              </w:rPr>
              <w:t> </w:t>
            </w:r>
            <w:r>
              <w:rPr>
                <w:sz w:val="26"/>
              </w:rPr>
              <w:t>России (по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согласованию),</w:t>
            </w:r>
          </w:p>
          <w:p>
            <w:pPr>
              <w:pStyle w:val="TableParagraph"/>
              <w:ind w:left="111" w:right="415"/>
              <w:rPr>
                <w:sz w:val="26"/>
              </w:rPr>
            </w:pPr>
            <w:r>
              <w:rPr>
                <w:sz w:val="26"/>
              </w:rPr>
              <w:t>федеральное государственное автономное образовательное учреждение высшего образования «Национальный</w:t>
            </w:r>
          </w:p>
          <w:p>
            <w:pPr>
              <w:pStyle w:val="TableParagraph"/>
              <w:ind w:left="111" w:right="1095"/>
              <w:rPr>
                <w:sz w:val="26"/>
              </w:rPr>
            </w:pPr>
            <w:r>
              <w:rPr>
                <w:sz w:val="26"/>
              </w:rPr>
              <w:t>исследовательский Томский политехнический университет»</w:t>
            </w:r>
          </w:p>
          <w:p>
            <w:pPr>
              <w:pStyle w:val="TableParagraph"/>
              <w:spacing w:line="298" w:lineRule="exact" w:before="1"/>
              <w:ind w:left="111"/>
              <w:rPr>
                <w:sz w:val="26"/>
              </w:rPr>
            </w:pPr>
            <w:r>
              <w:rPr>
                <w:sz w:val="26"/>
              </w:rPr>
              <w:t>(далее – ФГАОУ ВО «НИ ТПУ»)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(по согласованию),</w:t>
            </w:r>
          </w:p>
          <w:p>
            <w:pPr>
              <w:pStyle w:val="TableParagraph"/>
              <w:spacing w:before="1"/>
              <w:ind w:left="111" w:right="415"/>
              <w:rPr>
                <w:sz w:val="26"/>
              </w:rPr>
            </w:pPr>
            <w:r>
              <w:rPr>
                <w:sz w:val="26"/>
              </w:rPr>
              <w:t>федеральное государственное автономное образовательное учреждение</w:t>
            </w:r>
          </w:p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«Национальный исследовательский Томский государственный университет» (далее – ФГАОУ ВО «НИ ТГУ») (по согласованию), Томское региональное отделение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Всероссийского общественного движения</w:t>
            </w:r>
          </w:p>
          <w:p>
            <w:pPr>
              <w:pStyle w:val="TableParagraph"/>
              <w:spacing w:line="285" w:lineRule="exact" w:before="1"/>
              <w:ind w:left="111"/>
              <w:rPr>
                <w:sz w:val="26"/>
              </w:rPr>
            </w:pPr>
            <w:r>
              <w:rPr>
                <w:sz w:val="26"/>
              </w:rPr>
              <w:t>«Волонтеры Победы» (по согласованию)</w:t>
            </w:r>
          </w:p>
        </w:tc>
      </w:tr>
    </w:tbl>
    <w:p>
      <w:pPr>
        <w:spacing w:after="0" w:line="285" w:lineRule="exact"/>
        <w:rPr>
          <w:sz w:val="26"/>
        </w:rPr>
        <w:sectPr>
          <w:pgSz w:w="16850" w:h="11910" w:orient="landscape"/>
          <w:pgMar w:header="691" w:footer="0" w:top="1100" w:bottom="280" w:left="480" w:right="980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9.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Всероссийской акции</w:t>
            </w:r>
          </w:p>
          <w:p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«Рекорды Победы»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май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Управление молодежной политики администрации Города Томска</w:t>
            </w:r>
          </w:p>
          <w:p>
            <w:pPr>
              <w:pStyle w:val="TableParagraph"/>
              <w:spacing w:line="287" w:lineRule="exact"/>
              <w:ind w:left="111"/>
              <w:rPr>
                <w:sz w:val="26"/>
              </w:rPr>
            </w:pPr>
            <w:r>
              <w:rPr>
                <w:sz w:val="26"/>
              </w:rPr>
              <w:t>(по согласованию)</w:t>
            </w:r>
          </w:p>
        </w:tc>
      </w:tr>
      <w:tr>
        <w:trPr>
          <w:trHeight w:val="5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10.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Всероссийской акции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«Читай страна»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май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ТПУ» (по согласованию)</w:t>
            </w:r>
          </w:p>
        </w:tc>
      </w:tr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spacing w:line="280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11.</w:t>
            </w:r>
          </w:p>
        </w:tc>
        <w:tc>
          <w:tcPr>
            <w:tcW w:w="4678" w:type="dxa"/>
          </w:tcPr>
          <w:p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Организация дней экологии в ТГАСУ</w:t>
            </w:r>
          </w:p>
        </w:tc>
        <w:tc>
          <w:tcPr>
            <w:tcW w:w="2126" w:type="dxa"/>
          </w:tcPr>
          <w:p>
            <w:pPr>
              <w:pStyle w:val="TableParagraph"/>
              <w:spacing w:line="280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ноябрь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80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80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ФГБОУ ВО «ТГАСУ» (по согласованию)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12.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и проведение</w:t>
            </w:r>
          </w:p>
          <w:p>
            <w:pPr>
              <w:pStyle w:val="TableParagraph"/>
              <w:spacing w:line="298" w:lineRule="exact" w:before="6"/>
              <w:ind w:right="218"/>
              <w:rPr>
                <w:sz w:val="26"/>
              </w:rPr>
            </w:pPr>
            <w:r>
              <w:rPr>
                <w:sz w:val="26"/>
              </w:rPr>
              <w:t>мероприятий молодежного областного проекта «Школа активного действия»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ноябрь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</w:t>
            </w:r>
          </w:p>
          <w:p>
            <w:pPr>
              <w:pStyle w:val="TableParagraph"/>
              <w:spacing w:line="298" w:lineRule="exact" w:before="6"/>
              <w:ind w:left="111"/>
              <w:rPr>
                <w:sz w:val="26"/>
              </w:rPr>
            </w:pPr>
            <w:r>
              <w:rPr>
                <w:sz w:val="26"/>
              </w:rPr>
              <w:t>физической культуре и спорту Томской 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13.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Организация областного военизированного кросса «Юный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разведчик»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сентябрь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8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14.</w:t>
            </w:r>
          </w:p>
        </w:tc>
        <w:tc>
          <w:tcPr>
            <w:tcW w:w="4678" w:type="dxa"/>
          </w:tcPr>
          <w:p>
            <w:pPr>
              <w:pStyle w:val="TableParagraph"/>
              <w:ind w:right="592"/>
              <w:rPr>
                <w:sz w:val="26"/>
              </w:rPr>
            </w:pPr>
            <w:r>
              <w:rPr>
                <w:sz w:val="26"/>
              </w:rPr>
              <w:t>Организация областного фестиваля детского творчества «Вверх»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79"/>
              <w:jc w:val="center"/>
              <w:rPr>
                <w:sz w:val="26"/>
              </w:rPr>
            </w:pPr>
            <w:r>
              <w:rPr>
                <w:sz w:val="26"/>
              </w:rPr>
              <w:t>июнь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области,</w:t>
            </w:r>
          </w:p>
          <w:p>
            <w:pPr>
              <w:pStyle w:val="TableParagraph"/>
              <w:spacing w:line="285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ТГУ» (по согласованию)</w:t>
            </w:r>
          </w:p>
        </w:tc>
      </w:tr>
      <w:tr>
        <w:trPr>
          <w:trHeight w:val="2095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15.</w:t>
            </w:r>
          </w:p>
        </w:tc>
        <w:tc>
          <w:tcPr>
            <w:tcW w:w="4678" w:type="dxa"/>
          </w:tcPr>
          <w:p>
            <w:pPr>
              <w:pStyle w:val="TableParagraph"/>
              <w:spacing w:line="293" w:lineRule="exact"/>
              <w:rPr>
                <w:sz w:val="26"/>
              </w:rPr>
            </w:pPr>
            <w:r>
              <w:rPr>
                <w:sz w:val="26"/>
              </w:rPr>
              <w:t>Организация патриотического Форума</w:t>
            </w:r>
          </w:p>
          <w:p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«Россия»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4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1410"/>
              <w:rPr>
                <w:sz w:val="26"/>
              </w:rPr>
            </w:pPr>
            <w:r>
              <w:rPr>
                <w:sz w:val="26"/>
              </w:rPr>
              <w:t>Департамент профессионального образования Томской области,</w:t>
            </w:r>
          </w:p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 Общероссийского общественного движения по увековечиванию памяти погибших</w:t>
            </w:r>
          </w:p>
          <w:p>
            <w:pPr>
              <w:pStyle w:val="TableParagraph"/>
              <w:spacing w:line="300" w:lineRule="exact"/>
              <w:ind w:left="111" w:right="111"/>
              <w:rPr>
                <w:sz w:val="26"/>
              </w:rPr>
            </w:pPr>
            <w:r>
              <w:rPr>
                <w:sz w:val="26"/>
              </w:rPr>
              <w:t>при защите Отечества «Поисковое движение России» (по согласованию)</w:t>
            </w:r>
          </w:p>
        </w:tc>
      </w:tr>
      <w:tr>
        <w:trPr>
          <w:trHeight w:val="1195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16.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программы</w:t>
            </w:r>
          </w:p>
          <w:p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по вовлечению подростков и молодежи</w:t>
            </w:r>
          </w:p>
          <w:p>
            <w:pPr>
              <w:pStyle w:val="TableParagraph"/>
              <w:spacing w:line="298" w:lineRule="exact" w:before="6"/>
              <w:ind w:right="583"/>
              <w:rPr>
                <w:sz w:val="26"/>
              </w:rPr>
            </w:pPr>
            <w:r>
              <w:rPr>
                <w:sz w:val="26"/>
              </w:rPr>
              <w:t>в добровольческую деятельность города Томска «Город добрых дел»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Управление молодежной политики администрации Города Томска</w:t>
            </w:r>
          </w:p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(по согласованию)</w:t>
            </w:r>
          </w:p>
        </w:tc>
      </w:tr>
      <w:tr>
        <w:trPr>
          <w:trHeight w:val="5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17.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проекта «Дети одного</w:t>
            </w:r>
          </w:p>
          <w:p>
            <w:pPr>
              <w:pStyle w:val="TableParagraph"/>
              <w:spacing w:line="285" w:lineRule="exact" w:before="1"/>
              <w:rPr>
                <w:sz w:val="26"/>
              </w:rPr>
            </w:pPr>
            <w:r>
              <w:rPr>
                <w:sz w:val="26"/>
              </w:rPr>
              <w:t>солнца»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октябрь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ФГБОУ ВО «ТГПУ» (по согласованию)</w:t>
            </w:r>
          </w:p>
        </w:tc>
      </w:tr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spacing w:line="280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18.</w:t>
            </w:r>
          </w:p>
        </w:tc>
        <w:tc>
          <w:tcPr>
            <w:tcW w:w="4678" w:type="dxa"/>
          </w:tcPr>
          <w:p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Организация проекта «Елка желаний»</w:t>
            </w:r>
          </w:p>
        </w:tc>
        <w:tc>
          <w:tcPr>
            <w:tcW w:w="2126" w:type="dxa"/>
          </w:tcPr>
          <w:p>
            <w:pPr>
              <w:pStyle w:val="TableParagraph"/>
              <w:spacing w:line="280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80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80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ФГБОУ ВО «ТГПУ» (по согласованию)</w:t>
            </w:r>
          </w:p>
        </w:tc>
      </w:tr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spacing w:line="280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19.</w:t>
            </w:r>
          </w:p>
        </w:tc>
        <w:tc>
          <w:tcPr>
            <w:tcW w:w="4678" w:type="dxa"/>
          </w:tcPr>
          <w:p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Организация проекта «Научи других»</w:t>
            </w:r>
          </w:p>
        </w:tc>
        <w:tc>
          <w:tcPr>
            <w:tcW w:w="2126" w:type="dxa"/>
          </w:tcPr>
          <w:p>
            <w:pPr>
              <w:pStyle w:val="TableParagraph"/>
              <w:spacing w:line="280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ноябрь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80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80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ФГБОУ ВО «ТУСУР» (по согласованию)</w:t>
            </w:r>
          </w:p>
        </w:tc>
      </w:tr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spacing w:line="280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20.</w:t>
            </w:r>
          </w:p>
        </w:tc>
        <w:tc>
          <w:tcPr>
            <w:tcW w:w="4678" w:type="dxa"/>
          </w:tcPr>
          <w:p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Организация работы волонтерского</w:t>
            </w:r>
          </w:p>
        </w:tc>
        <w:tc>
          <w:tcPr>
            <w:tcW w:w="2126" w:type="dxa"/>
          </w:tcPr>
          <w:p>
            <w:pPr>
              <w:pStyle w:val="TableParagraph"/>
              <w:spacing w:line="280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80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80" w:lineRule="exact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культуре и туризму</w:t>
            </w:r>
          </w:p>
        </w:tc>
      </w:tr>
    </w:tbl>
    <w:p>
      <w:pPr>
        <w:spacing w:after="0" w:line="280" w:lineRule="exact"/>
        <w:rPr>
          <w:sz w:val="26"/>
        </w:rPr>
        <w:sectPr>
          <w:pgSz w:w="16850" w:h="11910" w:orient="landscape"/>
          <w:pgMar w:header="691" w:footer="0" w:top="1100" w:bottom="280" w:left="480" w:right="980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4678" w:type="dxa"/>
          </w:tcPr>
          <w:p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движения «Помним и гордимся»</w:t>
            </w: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5247" w:type="dxa"/>
          </w:tcPr>
          <w:p>
            <w:pPr>
              <w:pStyle w:val="TableParagraph"/>
              <w:spacing w:line="280" w:lineRule="exact"/>
              <w:ind w:left="111"/>
              <w:rPr>
                <w:sz w:val="26"/>
              </w:rPr>
            </w:pPr>
            <w:r>
              <w:rPr>
                <w:sz w:val="26"/>
              </w:rPr>
              <w:t>Томской области</w:t>
            </w:r>
          </w:p>
        </w:tc>
      </w:tr>
      <w:tr>
        <w:trPr>
          <w:trHeight w:val="5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21.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работы</w:t>
            </w:r>
            <w:r>
              <w:rPr>
                <w:spacing w:val="-17"/>
                <w:sz w:val="26"/>
              </w:rPr>
              <w:t> </w:t>
            </w:r>
            <w:r>
              <w:rPr>
                <w:sz w:val="26"/>
              </w:rPr>
              <w:t>студенческого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штаба Зимней Универсиады –</w:t>
            </w:r>
            <w:r>
              <w:rPr>
                <w:spacing w:val="-14"/>
                <w:sz w:val="26"/>
              </w:rPr>
              <w:t> </w:t>
            </w:r>
            <w:r>
              <w:rPr>
                <w:sz w:val="26"/>
              </w:rPr>
              <w:t>2019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ТГУ» (по согласованию)</w:t>
            </w:r>
          </w:p>
        </w:tc>
      </w:tr>
      <w:tr>
        <w:trPr>
          <w:trHeight w:val="1495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22.</w:t>
            </w:r>
          </w:p>
        </w:tc>
        <w:tc>
          <w:tcPr>
            <w:tcW w:w="4678" w:type="dxa"/>
          </w:tcPr>
          <w:p>
            <w:pPr>
              <w:pStyle w:val="TableParagraph"/>
              <w:ind w:right="331"/>
              <w:rPr>
                <w:sz w:val="26"/>
              </w:rPr>
            </w:pPr>
            <w:r>
              <w:rPr>
                <w:sz w:val="26"/>
              </w:rPr>
              <w:t>Организация регионального конкурса на выявление лучших волонтеров</w:t>
            </w:r>
          </w:p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и волонтерских команд системы профессионального образования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«ВолонтерыGO»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1410"/>
              <w:rPr>
                <w:sz w:val="26"/>
              </w:rPr>
            </w:pPr>
            <w:r>
              <w:rPr>
                <w:sz w:val="26"/>
              </w:rPr>
              <w:t>Департамент профессионального образования Томской области</w:t>
            </w:r>
          </w:p>
        </w:tc>
      </w:tr>
      <w:tr>
        <w:trPr>
          <w:trHeight w:val="5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23.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регионального проекта</w:t>
            </w:r>
          </w:p>
          <w:p>
            <w:pPr>
              <w:pStyle w:val="TableParagraph"/>
              <w:spacing w:line="285" w:lineRule="exact" w:before="1"/>
              <w:rPr>
                <w:sz w:val="26"/>
              </w:rPr>
            </w:pPr>
            <w:r>
              <w:rPr>
                <w:sz w:val="26"/>
              </w:rPr>
              <w:t>«Экологический марафон»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май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профессионального</w:t>
            </w:r>
          </w:p>
          <w:p>
            <w:pPr>
              <w:pStyle w:val="TableParagraph"/>
              <w:spacing w:line="285" w:lineRule="exact" w:before="1"/>
              <w:ind w:left="111"/>
              <w:rPr>
                <w:sz w:val="26"/>
              </w:rPr>
            </w:pPr>
            <w:r>
              <w:rPr>
                <w:sz w:val="26"/>
              </w:rPr>
              <w:t>образования Томской 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24.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Организация регионального слета волонтерских организаций системы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профессионального образования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1410"/>
              <w:rPr>
                <w:sz w:val="26"/>
              </w:rPr>
            </w:pPr>
            <w:r>
              <w:rPr>
                <w:sz w:val="26"/>
              </w:rPr>
              <w:t>Департамент профессионального образования Томской 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25.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школы социального</w:t>
            </w:r>
          </w:p>
          <w:p>
            <w:pPr>
              <w:pStyle w:val="TableParagraph"/>
              <w:spacing w:line="298" w:lineRule="exact" w:before="5"/>
              <w:rPr>
                <w:sz w:val="26"/>
              </w:rPr>
            </w:pPr>
            <w:r>
              <w:rPr>
                <w:sz w:val="26"/>
              </w:rPr>
              <w:t>проектирования системы профессионального образования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1410"/>
              <w:rPr>
                <w:sz w:val="26"/>
              </w:rPr>
            </w:pPr>
            <w:r>
              <w:rPr>
                <w:sz w:val="26"/>
              </w:rPr>
              <w:t>Департамент профессионального образования Томской области</w:t>
            </w:r>
          </w:p>
        </w:tc>
      </w:tr>
      <w:tr>
        <w:trPr>
          <w:trHeight w:val="17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26.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школы ученического</w:t>
            </w:r>
          </w:p>
          <w:p>
            <w:pPr>
              <w:pStyle w:val="TableParagraph"/>
              <w:spacing w:before="1"/>
              <w:ind w:right="383"/>
              <w:rPr>
                <w:sz w:val="26"/>
              </w:rPr>
            </w:pPr>
            <w:r>
              <w:rPr>
                <w:sz w:val="26"/>
              </w:rPr>
              <w:t>самоуправления, школы социального проектирования в рамках</w:t>
            </w:r>
          </w:p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XIII Областного молодежного форума гражданских инициатив «Россия –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это мы!»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общего образования Томской области</w:t>
            </w:r>
          </w:p>
        </w:tc>
      </w:tr>
      <w:tr>
        <w:trPr>
          <w:trHeight w:val="2690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27.</w:t>
            </w:r>
          </w:p>
        </w:tc>
        <w:tc>
          <w:tcPr>
            <w:tcW w:w="4678" w:type="dxa"/>
          </w:tcPr>
          <w:p>
            <w:pPr>
              <w:pStyle w:val="TableParagraph"/>
              <w:ind w:right="719"/>
              <w:rPr>
                <w:sz w:val="26"/>
              </w:rPr>
            </w:pPr>
            <w:r>
              <w:rPr>
                <w:sz w:val="26"/>
              </w:rPr>
              <w:t>Открытие региональной «Вахты Памяти – 2018»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</w:t>
            </w:r>
          </w:p>
          <w:p>
            <w:pPr>
              <w:pStyle w:val="TableParagraph"/>
              <w:ind w:left="111" w:right="303"/>
              <w:rPr>
                <w:sz w:val="26"/>
              </w:rPr>
            </w:pPr>
            <w:r>
              <w:rPr>
                <w:sz w:val="26"/>
              </w:rPr>
              <w:t>Всероссийской общественной организации ветеранов (пенсионеров) войны, труда,</w:t>
            </w:r>
          </w:p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Вооруженных Сил и правоохранительных органов (по согласованию),</w:t>
            </w:r>
          </w:p>
          <w:p>
            <w:pPr>
              <w:pStyle w:val="TableParagraph"/>
              <w:spacing w:before="1"/>
              <w:ind w:left="111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 Общероссийского общественного движения по увековечиванию памяти погибших</w:t>
            </w:r>
          </w:p>
          <w:p>
            <w:pPr>
              <w:pStyle w:val="TableParagraph"/>
              <w:spacing w:line="286" w:lineRule="exact"/>
              <w:ind w:left="111"/>
              <w:rPr>
                <w:sz w:val="26"/>
              </w:rPr>
            </w:pPr>
            <w:r>
              <w:rPr>
                <w:sz w:val="26"/>
              </w:rPr>
              <w:t>при защите Отечества «Поисковое движение</w:t>
            </w:r>
          </w:p>
        </w:tc>
      </w:tr>
    </w:tbl>
    <w:p>
      <w:pPr>
        <w:spacing w:after="0" w:line="286" w:lineRule="exact"/>
        <w:rPr>
          <w:sz w:val="26"/>
        </w:rPr>
        <w:sectPr>
          <w:pgSz w:w="16850" w:h="11910" w:orient="landscape"/>
          <w:pgMar w:header="691" w:footer="0" w:top="1100" w:bottom="280" w:left="480" w:right="980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4678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5247" w:type="dxa"/>
          </w:tcPr>
          <w:p>
            <w:pPr>
              <w:pStyle w:val="TableParagraph"/>
              <w:spacing w:line="280" w:lineRule="exact"/>
              <w:ind w:left="111"/>
              <w:rPr>
                <w:sz w:val="26"/>
              </w:rPr>
            </w:pPr>
            <w:r>
              <w:rPr>
                <w:sz w:val="26"/>
              </w:rPr>
              <w:t>России» (по согласованию)</w:t>
            </w:r>
          </w:p>
        </w:tc>
      </w:tr>
      <w:tr>
        <w:trPr>
          <w:trHeight w:val="2093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28.</w:t>
            </w:r>
          </w:p>
        </w:tc>
        <w:tc>
          <w:tcPr>
            <w:tcW w:w="4678" w:type="dxa"/>
          </w:tcPr>
          <w:p>
            <w:pPr>
              <w:pStyle w:val="TableParagraph"/>
              <w:ind w:right="380"/>
              <w:rPr>
                <w:sz w:val="26"/>
              </w:rPr>
            </w:pPr>
            <w:r>
              <w:rPr>
                <w:sz w:val="26"/>
              </w:rPr>
              <w:t>Проведение открытого образовательного события региональной сети центров гражданского образования в рамках</w:t>
            </w:r>
          </w:p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XIII Областного молодежного форума гражданских инициатив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«Россия – это мы!»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общего образования Томской области</w:t>
            </w:r>
          </w:p>
        </w:tc>
      </w:tr>
      <w:tr>
        <w:trPr>
          <w:trHeight w:val="1792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29.</w:t>
            </w:r>
          </w:p>
        </w:tc>
        <w:tc>
          <w:tcPr>
            <w:tcW w:w="4678" w:type="dxa"/>
          </w:tcPr>
          <w:p>
            <w:pPr>
              <w:pStyle w:val="TableParagraph"/>
              <w:ind w:right="293"/>
              <w:rPr>
                <w:sz w:val="26"/>
              </w:rPr>
            </w:pPr>
            <w:r>
              <w:rPr>
                <w:sz w:val="26"/>
              </w:rPr>
              <w:t>Проведение сетевых образовательных событий для обучающихся</w:t>
            </w:r>
          </w:p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по программе «Непрерывное экологическое образование</w:t>
            </w:r>
          </w:p>
          <w:p>
            <w:pPr>
              <w:pStyle w:val="TableParagraph"/>
              <w:spacing w:line="300" w:lineRule="exact"/>
              <w:ind w:right="649"/>
              <w:rPr>
                <w:sz w:val="26"/>
              </w:rPr>
            </w:pPr>
            <w:r>
              <w:rPr>
                <w:sz w:val="26"/>
              </w:rPr>
              <w:t>и просвещение населения Томской области на 2016 – 2020 годы»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общего образования Томской области</w:t>
            </w:r>
          </w:p>
        </w:tc>
      </w:tr>
      <w:tr>
        <w:trPr>
          <w:trHeight w:val="1792" w:hRule="atLeast"/>
        </w:trPr>
        <w:tc>
          <w:tcPr>
            <w:tcW w:w="674" w:type="dxa"/>
          </w:tcPr>
          <w:p>
            <w:pPr>
              <w:pStyle w:val="TableParagraph"/>
              <w:spacing w:line="290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30.</w:t>
            </w:r>
          </w:p>
        </w:tc>
        <w:tc>
          <w:tcPr>
            <w:tcW w:w="4678" w:type="dxa"/>
          </w:tcPr>
          <w:p>
            <w:pPr>
              <w:pStyle w:val="TableParagraph"/>
              <w:ind w:right="293"/>
              <w:rPr>
                <w:sz w:val="26"/>
              </w:rPr>
            </w:pPr>
            <w:r>
              <w:rPr>
                <w:sz w:val="26"/>
              </w:rPr>
              <w:t>Проведение сетевых образовательных событий для обучающихся</w:t>
            </w:r>
          </w:p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по Стратегии формирования безбарьерной этнокультурной</w:t>
            </w:r>
          </w:p>
          <w:p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межэтнической образовательной среды Томской области на 2015 – 2020 годы</w:t>
            </w:r>
          </w:p>
        </w:tc>
        <w:tc>
          <w:tcPr>
            <w:tcW w:w="2126" w:type="dxa"/>
          </w:tcPr>
          <w:p>
            <w:pPr>
              <w:pStyle w:val="TableParagraph"/>
              <w:spacing w:line="290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0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общего образования Томской области</w:t>
            </w:r>
          </w:p>
        </w:tc>
      </w:tr>
      <w:tr>
        <w:trPr>
          <w:trHeight w:val="5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31.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экологических акций</w:t>
            </w:r>
          </w:p>
          <w:p>
            <w:pPr>
              <w:pStyle w:val="TableParagraph"/>
              <w:spacing w:line="285" w:lineRule="exact" w:before="1"/>
              <w:rPr>
                <w:sz w:val="26"/>
              </w:rPr>
            </w:pPr>
            <w:r>
              <w:rPr>
                <w:sz w:val="26"/>
              </w:rPr>
              <w:t>«Чистоparty»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сентябрь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ТПУ» (по согласованию)</w:t>
            </w:r>
          </w:p>
        </w:tc>
      </w:tr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spacing w:line="280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32.</w:t>
            </w:r>
          </w:p>
        </w:tc>
        <w:tc>
          <w:tcPr>
            <w:tcW w:w="4678" w:type="dxa"/>
          </w:tcPr>
          <w:p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Организация акции «Живи ярко»</w:t>
            </w:r>
          </w:p>
        </w:tc>
        <w:tc>
          <w:tcPr>
            <w:tcW w:w="2126" w:type="dxa"/>
          </w:tcPr>
          <w:p>
            <w:pPr>
              <w:pStyle w:val="TableParagraph"/>
              <w:spacing w:line="280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ноябрь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80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80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ТПУ» (по согласованию)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33.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Создание и функционирование</w:t>
            </w:r>
          </w:p>
          <w:p>
            <w:pPr>
              <w:pStyle w:val="TableParagraph"/>
              <w:spacing w:line="298" w:lineRule="exact" w:before="6"/>
              <w:ind w:right="719"/>
              <w:rPr>
                <w:sz w:val="26"/>
              </w:rPr>
            </w:pPr>
            <w:r>
              <w:rPr>
                <w:sz w:val="26"/>
              </w:rPr>
              <w:t>городского студенческого центра по зоозащите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май – июнь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ТПУ» (по согласованию)</w:t>
            </w:r>
          </w:p>
        </w:tc>
      </w:tr>
      <w:tr>
        <w:trPr>
          <w:trHeight w:val="897" w:hRule="atLeast"/>
        </w:trPr>
        <w:tc>
          <w:tcPr>
            <w:tcW w:w="15135" w:type="dxa"/>
            <w:gridSpan w:val="5"/>
          </w:tcPr>
          <w:p>
            <w:pPr>
              <w:pStyle w:val="TableParagraph"/>
              <w:ind w:left="901" w:right="898"/>
              <w:jc w:val="center"/>
              <w:rPr>
                <w:sz w:val="26"/>
              </w:rPr>
            </w:pPr>
            <w:r>
              <w:rPr>
                <w:sz w:val="26"/>
              </w:rPr>
              <w:t>Содействие развитию системы взаимодействия между волонтерскими организациями, общественными объединениями и иными некоммерческими организациями, исполнительными органами государственной власти Томской области</w:t>
            </w:r>
          </w:p>
          <w:p>
            <w:pPr>
              <w:pStyle w:val="TableParagraph"/>
              <w:spacing w:line="287" w:lineRule="exact"/>
              <w:ind w:left="207" w:right="203"/>
              <w:jc w:val="center"/>
              <w:rPr>
                <w:sz w:val="26"/>
              </w:rPr>
            </w:pPr>
            <w:r>
              <w:rPr>
                <w:sz w:val="26"/>
              </w:rPr>
              <w:t>и органами местного самоуправления муниципальных образований Томской области</w:t>
            </w:r>
          </w:p>
        </w:tc>
      </w:tr>
      <w:tr>
        <w:trPr>
          <w:trHeight w:val="5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34.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II общегородского форума</w:t>
            </w:r>
          </w:p>
          <w:p>
            <w:pPr>
              <w:pStyle w:val="TableParagraph"/>
              <w:spacing w:line="285" w:lineRule="exact" w:before="1"/>
              <w:rPr>
                <w:sz w:val="26"/>
              </w:rPr>
            </w:pPr>
            <w:r>
              <w:rPr>
                <w:sz w:val="26"/>
              </w:rPr>
              <w:t>волонтеров Томска «Пространство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0"/>
              <w:jc w:val="center"/>
              <w:rPr>
                <w:sz w:val="26"/>
              </w:rPr>
            </w:pPr>
            <w:r>
              <w:rPr>
                <w:sz w:val="26"/>
              </w:rPr>
              <w:t>сентябрь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Управление молодежной политики</w:t>
            </w:r>
          </w:p>
          <w:p>
            <w:pPr>
              <w:pStyle w:val="TableParagraph"/>
              <w:spacing w:line="285" w:lineRule="exact" w:before="1"/>
              <w:ind w:left="111"/>
              <w:rPr>
                <w:sz w:val="26"/>
              </w:rPr>
            </w:pPr>
            <w:r>
              <w:rPr>
                <w:sz w:val="26"/>
              </w:rPr>
              <w:t>администрации Города Томска</w:t>
            </w:r>
          </w:p>
        </w:tc>
      </w:tr>
    </w:tbl>
    <w:p>
      <w:pPr>
        <w:spacing w:after="0" w:line="285" w:lineRule="exact"/>
        <w:rPr>
          <w:sz w:val="26"/>
        </w:rPr>
        <w:sectPr>
          <w:pgSz w:w="16850" w:h="11910" w:orient="landscape"/>
          <w:pgMar w:header="691" w:footer="0" w:top="1100" w:bottom="280" w:left="480" w:right="980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4678" w:type="dxa"/>
          </w:tcPr>
          <w:p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доброй воли»</w:t>
            </w: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5247" w:type="dxa"/>
          </w:tcPr>
          <w:p>
            <w:pPr>
              <w:pStyle w:val="TableParagraph"/>
              <w:spacing w:line="280" w:lineRule="exact"/>
              <w:ind w:left="111"/>
              <w:rPr>
                <w:sz w:val="26"/>
              </w:rPr>
            </w:pPr>
            <w:r>
              <w:rPr>
                <w:sz w:val="26"/>
              </w:rPr>
              <w:t>(по согласованию)</w:t>
            </w:r>
          </w:p>
        </w:tc>
      </w:tr>
      <w:tr>
        <w:trPr>
          <w:trHeight w:val="8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35.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Организация и проведение областного молодежного форума «Поколение ТО!»</w:t>
            </w:r>
          </w:p>
        </w:tc>
        <w:tc>
          <w:tcPr>
            <w:tcW w:w="2126" w:type="dxa"/>
          </w:tcPr>
          <w:p>
            <w:pPr>
              <w:pStyle w:val="TableParagraph"/>
              <w:ind w:left="629" w:right="497" w:hanging="96"/>
              <w:rPr>
                <w:sz w:val="26"/>
              </w:rPr>
            </w:pPr>
            <w:r>
              <w:rPr>
                <w:sz w:val="26"/>
              </w:rPr>
              <w:t>октябрь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684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 физической культуре и спорту Томской</w:t>
            </w:r>
          </w:p>
          <w:p>
            <w:pPr>
              <w:pStyle w:val="TableParagraph"/>
              <w:spacing w:line="285" w:lineRule="exact"/>
              <w:ind w:left="111"/>
              <w:rPr>
                <w:sz w:val="26"/>
              </w:rPr>
            </w:pPr>
            <w:r>
              <w:rPr>
                <w:sz w:val="26"/>
              </w:rPr>
              <w:t>области</w:t>
            </w:r>
          </w:p>
        </w:tc>
      </w:tr>
      <w:tr>
        <w:trPr>
          <w:trHeight w:val="599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36.</w:t>
            </w:r>
          </w:p>
        </w:tc>
        <w:tc>
          <w:tcPr>
            <w:tcW w:w="4678" w:type="dxa"/>
          </w:tcPr>
          <w:p>
            <w:pPr>
              <w:pStyle w:val="TableParagraph"/>
              <w:spacing w:line="293" w:lineRule="exact"/>
              <w:rPr>
                <w:sz w:val="26"/>
              </w:rPr>
            </w:pPr>
            <w:r>
              <w:rPr>
                <w:sz w:val="26"/>
              </w:rPr>
              <w:t>Организация международного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волонтерского лагеря</w:t>
            </w:r>
          </w:p>
        </w:tc>
        <w:tc>
          <w:tcPr>
            <w:tcW w:w="2126" w:type="dxa"/>
          </w:tcPr>
          <w:p>
            <w:pPr>
              <w:pStyle w:val="TableParagraph"/>
              <w:spacing w:line="294" w:lineRule="exact"/>
              <w:ind w:left="95" w:right="79"/>
              <w:jc w:val="center"/>
              <w:rPr>
                <w:sz w:val="26"/>
              </w:rPr>
            </w:pPr>
            <w:r>
              <w:rPr>
                <w:sz w:val="26"/>
              </w:rPr>
              <w:t>июнь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4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ТГУ» (по согласованию)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37.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Всероссийской акции</w:t>
            </w:r>
          </w:p>
          <w:p>
            <w:pPr>
              <w:pStyle w:val="TableParagraph"/>
              <w:spacing w:line="298" w:lineRule="exact" w:before="6"/>
              <w:rPr>
                <w:sz w:val="26"/>
              </w:rPr>
            </w:pPr>
            <w:r>
              <w:rPr>
                <w:sz w:val="26"/>
              </w:rPr>
              <w:t>«Молоды душой» на территории Томской области</w:t>
            </w:r>
          </w:p>
        </w:tc>
        <w:tc>
          <w:tcPr>
            <w:tcW w:w="2126" w:type="dxa"/>
          </w:tcPr>
          <w:p>
            <w:pPr>
              <w:pStyle w:val="TableParagraph"/>
              <w:spacing w:line="242" w:lineRule="auto"/>
              <w:ind w:left="629" w:right="439" w:hanging="152"/>
              <w:rPr>
                <w:sz w:val="26"/>
              </w:rPr>
            </w:pPr>
            <w:r>
              <w:rPr>
                <w:sz w:val="26"/>
              </w:rPr>
              <w:t>сентябрь – октябрь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</w:t>
            </w:r>
          </w:p>
          <w:p>
            <w:pPr>
              <w:pStyle w:val="TableParagraph"/>
              <w:spacing w:line="298" w:lineRule="exact" w:before="6"/>
              <w:ind w:left="111"/>
              <w:rPr>
                <w:sz w:val="26"/>
              </w:rPr>
            </w:pPr>
            <w:r>
              <w:rPr>
                <w:sz w:val="26"/>
              </w:rPr>
              <w:t>физической культуре и спорту Томской области</w:t>
            </w:r>
          </w:p>
        </w:tc>
      </w:tr>
      <w:tr>
        <w:trPr>
          <w:trHeight w:val="597" w:hRule="atLeast"/>
        </w:trPr>
        <w:tc>
          <w:tcPr>
            <w:tcW w:w="15135" w:type="dxa"/>
            <w:gridSpan w:val="5"/>
          </w:tcPr>
          <w:p>
            <w:pPr>
              <w:pStyle w:val="TableParagraph"/>
              <w:spacing w:line="291" w:lineRule="exact"/>
              <w:ind w:left="207" w:right="206"/>
              <w:jc w:val="center"/>
              <w:rPr>
                <w:sz w:val="26"/>
              </w:rPr>
            </w:pPr>
            <w:r>
              <w:rPr>
                <w:sz w:val="26"/>
              </w:rPr>
              <w:t>Проведение конкурсных мероприятий по выявлению лучших молодежных проектов в сфере добровольчества (волонтерства)</w:t>
            </w:r>
          </w:p>
          <w:p>
            <w:pPr>
              <w:pStyle w:val="TableParagraph"/>
              <w:spacing w:line="287" w:lineRule="exact"/>
              <w:ind w:left="207" w:right="204"/>
              <w:jc w:val="center"/>
              <w:rPr>
                <w:sz w:val="26"/>
              </w:rPr>
            </w:pPr>
            <w:r>
              <w:rPr>
                <w:sz w:val="26"/>
              </w:rPr>
              <w:t>и информационно-методическое содействие их продвижению</w:t>
            </w:r>
          </w:p>
        </w:tc>
      </w:tr>
      <w:tr>
        <w:trPr>
          <w:trHeight w:val="1495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38.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Областной конкурс программ молодежных и детских общественных объединений (направление «Развитие детского и молодежного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добровольчества»)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706"/>
              <w:jc w:val="both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 физической культуре и спорту</w:t>
            </w:r>
            <w:r>
              <w:rPr>
                <w:spacing w:val="-16"/>
                <w:sz w:val="26"/>
              </w:rPr>
              <w:t> </w:t>
            </w:r>
            <w:r>
              <w:rPr>
                <w:sz w:val="26"/>
              </w:rPr>
              <w:t>Томской области</w:t>
            </w:r>
          </w:p>
        </w:tc>
      </w:tr>
      <w:tr>
        <w:trPr>
          <w:trHeight w:val="3288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39.</w:t>
            </w:r>
          </w:p>
        </w:tc>
        <w:tc>
          <w:tcPr>
            <w:tcW w:w="4678" w:type="dxa"/>
          </w:tcPr>
          <w:p>
            <w:pPr>
              <w:pStyle w:val="TableParagraph"/>
              <w:ind w:right="380"/>
              <w:rPr>
                <w:sz w:val="26"/>
              </w:rPr>
            </w:pPr>
            <w:r>
              <w:rPr>
                <w:sz w:val="26"/>
              </w:rPr>
              <w:t>Организация и проведение конкурса по предоставлению субсидий</w:t>
            </w:r>
          </w:p>
          <w:p>
            <w:pPr>
              <w:pStyle w:val="TableParagraph"/>
              <w:ind w:right="761"/>
              <w:rPr>
                <w:sz w:val="26"/>
              </w:rPr>
            </w:pPr>
            <w:r>
              <w:rPr>
                <w:sz w:val="26"/>
              </w:rPr>
              <w:t>социально ориентированным некоммерческим организациям, за исключением государственных (муниципальных) учреждений (направление</w:t>
            </w:r>
            <w:r>
              <w:rPr>
                <w:spacing w:val="-19"/>
                <w:sz w:val="26"/>
              </w:rPr>
              <w:t> </w:t>
            </w:r>
            <w:r>
              <w:rPr>
                <w:sz w:val="26"/>
              </w:rPr>
              <w:t>«Благотворительная</w:t>
            </w:r>
          </w:p>
          <w:p>
            <w:pPr>
              <w:pStyle w:val="TableParagraph"/>
              <w:ind w:right="598"/>
              <w:rPr>
                <w:sz w:val="26"/>
              </w:rPr>
            </w:pPr>
            <w:r>
              <w:rPr>
                <w:sz w:val="26"/>
              </w:rPr>
              <w:t>деятельность, а также</w:t>
            </w:r>
            <w:r>
              <w:rPr>
                <w:spacing w:val="-9"/>
                <w:sz w:val="26"/>
              </w:rPr>
              <w:t> </w:t>
            </w:r>
            <w:r>
              <w:rPr>
                <w:sz w:val="26"/>
              </w:rPr>
              <w:t>деятельность в области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содействия</w:t>
            </w:r>
          </w:p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благотворительности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и добровольчества (волонтерства)»)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1342"/>
              <w:rPr>
                <w:sz w:val="26"/>
              </w:rPr>
            </w:pPr>
            <w:r>
              <w:rPr>
                <w:sz w:val="26"/>
              </w:rPr>
              <w:t>Комитет внутренней политики Администрации Томской области</w:t>
            </w:r>
          </w:p>
        </w:tc>
      </w:tr>
      <w:tr>
        <w:trPr>
          <w:trHeight w:val="1197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40.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Организация и проведение областного конкурса на лучшие молодежные</w:t>
            </w:r>
          </w:p>
          <w:p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социальные проекты (направление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«Добровольчество»)</w:t>
            </w:r>
          </w:p>
        </w:tc>
        <w:tc>
          <w:tcPr>
            <w:tcW w:w="2126" w:type="dxa"/>
          </w:tcPr>
          <w:p>
            <w:pPr>
              <w:pStyle w:val="TableParagraph"/>
              <w:ind w:left="629" w:right="439" w:hanging="152"/>
              <w:rPr>
                <w:sz w:val="26"/>
              </w:rPr>
            </w:pPr>
            <w:r>
              <w:rPr>
                <w:sz w:val="26"/>
              </w:rPr>
              <w:t>сентябрь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706"/>
              <w:jc w:val="both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 физической культуре и спорту</w:t>
            </w:r>
            <w:r>
              <w:rPr>
                <w:spacing w:val="-16"/>
                <w:sz w:val="26"/>
              </w:rPr>
              <w:t> </w:t>
            </w:r>
            <w:r>
              <w:rPr>
                <w:sz w:val="26"/>
              </w:rPr>
              <w:t>Томской области</w:t>
            </w:r>
          </w:p>
        </w:tc>
      </w:tr>
    </w:tbl>
    <w:p>
      <w:pPr>
        <w:spacing w:after="0"/>
        <w:jc w:val="both"/>
        <w:rPr>
          <w:sz w:val="26"/>
        </w:rPr>
        <w:sectPr>
          <w:pgSz w:w="16850" w:h="11910" w:orient="landscape"/>
          <w:pgMar w:header="691" w:footer="0" w:top="1100" w:bottom="280" w:left="480" w:right="980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5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41.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конкурса волонтерских</w:t>
            </w:r>
          </w:p>
          <w:p>
            <w:pPr>
              <w:pStyle w:val="TableParagraph"/>
              <w:spacing w:line="285" w:lineRule="exact" w:before="1"/>
              <w:rPr>
                <w:sz w:val="26"/>
              </w:rPr>
            </w:pPr>
            <w:r>
              <w:rPr>
                <w:sz w:val="26"/>
              </w:rPr>
              <w:t>проектов НИ ТГУ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79"/>
              <w:jc w:val="center"/>
              <w:rPr>
                <w:sz w:val="26"/>
              </w:rPr>
            </w:pPr>
            <w:r>
              <w:rPr>
                <w:sz w:val="26"/>
              </w:rPr>
              <w:t>сентябрь –</w:t>
            </w:r>
          </w:p>
          <w:p>
            <w:pPr>
              <w:pStyle w:val="TableParagraph"/>
              <w:spacing w:line="285" w:lineRule="exact" w:before="1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ТГУ» (по согласованию)</w:t>
            </w:r>
          </w:p>
        </w:tc>
      </w:tr>
      <w:tr>
        <w:trPr>
          <w:trHeight w:val="597" w:hRule="atLeast"/>
        </w:trPr>
        <w:tc>
          <w:tcPr>
            <w:tcW w:w="15135" w:type="dxa"/>
            <w:gridSpan w:val="5"/>
          </w:tcPr>
          <w:p>
            <w:pPr>
              <w:pStyle w:val="TableParagraph"/>
              <w:spacing w:line="291" w:lineRule="exact"/>
              <w:ind w:left="207" w:right="206"/>
              <w:jc w:val="center"/>
              <w:rPr>
                <w:sz w:val="26"/>
              </w:rPr>
            </w:pPr>
            <w:r>
              <w:rPr>
                <w:sz w:val="26"/>
              </w:rPr>
              <w:t>Создание условий для развития и поддержки инициатив волонтерских и других социально ориентированных некоммерческих</w:t>
            </w:r>
          </w:p>
          <w:p>
            <w:pPr>
              <w:pStyle w:val="TableParagraph"/>
              <w:spacing w:line="285" w:lineRule="exact" w:before="1"/>
              <w:ind w:left="207" w:right="202"/>
              <w:jc w:val="center"/>
              <w:rPr>
                <w:sz w:val="26"/>
              </w:rPr>
            </w:pPr>
            <w:r>
              <w:rPr>
                <w:sz w:val="26"/>
              </w:rPr>
              <w:t>организаций, отдельных граждан и групп</w:t>
            </w:r>
          </w:p>
        </w:tc>
      </w:tr>
      <w:tr>
        <w:trPr>
          <w:trHeight w:val="1495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42.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Организация и проведение областного этапа Всероссийского конкурса</w:t>
            </w:r>
          </w:p>
          <w:p>
            <w:pPr>
              <w:pStyle w:val="TableParagraph"/>
              <w:ind w:right="778"/>
              <w:rPr>
                <w:sz w:val="26"/>
              </w:rPr>
            </w:pPr>
            <w:r>
              <w:rPr>
                <w:sz w:val="26"/>
              </w:rPr>
              <w:t>лидеров и руководителей детских и молодежных общественных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объединений «Лидер XXI века»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4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июль – ноябрь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706"/>
              <w:jc w:val="both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 физической культуре и спорту</w:t>
            </w:r>
            <w:r>
              <w:rPr>
                <w:spacing w:val="-16"/>
                <w:sz w:val="26"/>
              </w:rPr>
              <w:t> </w:t>
            </w:r>
            <w:r>
              <w:rPr>
                <w:sz w:val="26"/>
              </w:rPr>
              <w:t>Томской 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43.</w:t>
            </w:r>
          </w:p>
        </w:tc>
        <w:tc>
          <w:tcPr>
            <w:tcW w:w="4678" w:type="dxa"/>
          </w:tcPr>
          <w:p>
            <w:pPr>
              <w:pStyle w:val="TableParagraph"/>
              <w:spacing w:line="293" w:lineRule="exact"/>
              <w:rPr>
                <w:sz w:val="26"/>
              </w:rPr>
            </w:pPr>
            <w:r>
              <w:rPr>
                <w:sz w:val="26"/>
              </w:rPr>
              <w:t>Организация и проведение</w:t>
            </w:r>
          </w:p>
          <w:p>
            <w:pPr>
              <w:pStyle w:val="TableParagraph"/>
              <w:spacing w:line="300" w:lineRule="exact" w:before="2"/>
              <w:rPr>
                <w:sz w:val="26"/>
              </w:rPr>
            </w:pPr>
            <w:r>
              <w:rPr>
                <w:sz w:val="26"/>
              </w:rPr>
              <w:t>мероприятий областного молодежного проекта «Территория добра»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4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ноябрь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 физической культуре и спорту Томской</w:t>
            </w:r>
          </w:p>
          <w:p>
            <w:pPr>
              <w:pStyle w:val="TableParagraph"/>
              <w:spacing w:line="285" w:lineRule="exact"/>
              <w:ind w:left="111"/>
              <w:rPr>
                <w:sz w:val="26"/>
              </w:rPr>
            </w:pPr>
            <w:r>
              <w:rPr>
                <w:sz w:val="26"/>
              </w:rPr>
              <w:t>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44.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Организация и проведение областного этапа Всероссийского конкурса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«Доброволец России»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4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октябрь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684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 физической культуре и спорту Томской</w:t>
            </w:r>
          </w:p>
          <w:p>
            <w:pPr>
              <w:pStyle w:val="TableParagraph"/>
              <w:spacing w:line="285" w:lineRule="exact"/>
              <w:ind w:left="111"/>
              <w:rPr>
                <w:sz w:val="26"/>
              </w:rPr>
            </w:pPr>
            <w:r>
              <w:rPr>
                <w:sz w:val="26"/>
              </w:rPr>
              <w:t>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45.</w:t>
            </w:r>
          </w:p>
        </w:tc>
        <w:tc>
          <w:tcPr>
            <w:tcW w:w="4678" w:type="dxa"/>
          </w:tcPr>
          <w:p>
            <w:pPr>
              <w:pStyle w:val="TableParagraph"/>
              <w:ind w:right="1551"/>
              <w:rPr>
                <w:sz w:val="26"/>
              </w:rPr>
            </w:pPr>
            <w:r>
              <w:rPr>
                <w:sz w:val="26"/>
              </w:rPr>
              <w:t>Организация молодежного образовательного форума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для волонтеров «About my experience»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ноябрь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ТГУ» (по согласованию)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46.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областного конкурса</w:t>
            </w:r>
          </w:p>
          <w:p>
            <w:pPr>
              <w:pStyle w:val="TableParagraph"/>
              <w:spacing w:line="298" w:lineRule="exact" w:before="5"/>
              <w:ind w:right="380"/>
              <w:rPr>
                <w:sz w:val="26"/>
              </w:rPr>
            </w:pPr>
            <w:r>
              <w:rPr>
                <w:sz w:val="26"/>
              </w:rPr>
              <w:t>добровольческих команд «Команда XXI века»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июнь – июль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</w:t>
            </w:r>
          </w:p>
          <w:p>
            <w:pPr>
              <w:pStyle w:val="TableParagraph"/>
              <w:spacing w:line="298" w:lineRule="exact" w:before="5"/>
              <w:ind w:left="111"/>
              <w:rPr>
                <w:sz w:val="26"/>
              </w:rPr>
            </w:pPr>
            <w:r>
              <w:rPr>
                <w:sz w:val="26"/>
              </w:rPr>
              <w:t>физической культуре и спорту Томской 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47.</w:t>
            </w:r>
          </w:p>
        </w:tc>
        <w:tc>
          <w:tcPr>
            <w:tcW w:w="4678" w:type="dxa"/>
          </w:tcPr>
          <w:p>
            <w:pPr>
              <w:pStyle w:val="TableParagraph"/>
              <w:ind w:right="131"/>
              <w:rPr>
                <w:sz w:val="26"/>
              </w:rPr>
            </w:pPr>
            <w:r>
              <w:rPr>
                <w:sz w:val="26"/>
              </w:rPr>
              <w:t>Организация областного студенческого слета волонтеров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</w:t>
            </w:r>
          </w:p>
          <w:p>
            <w:pPr>
              <w:pStyle w:val="TableParagraph"/>
              <w:spacing w:line="298" w:lineRule="exact" w:before="5"/>
              <w:ind w:left="111"/>
              <w:rPr>
                <w:sz w:val="26"/>
              </w:rPr>
            </w:pPr>
            <w:r>
              <w:rPr>
                <w:sz w:val="26"/>
              </w:rPr>
              <w:t>физической культуре и спорту Томской 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2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48.</w:t>
            </w:r>
          </w:p>
        </w:tc>
        <w:tc>
          <w:tcPr>
            <w:tcW w:w="4678" w:type="dxa"/>
          </w:tcPr>
          <w:p>
            <w:pPr>
              <w:pStyle w:val="TableParagraph"/>
              <w:spacing w:line="292" w:lineRule="exact"/>
              <w:rPr>
                <w:sz w:val="26"/>
              </w:rPr>
            </w:pPr>
            <w:r>
              <w:rPr>
                <w:sz w:val="26"/>
              </w:rPr>
              <w:t>Организация школы волонтеров</w:t>
            </w:r>
          </w:p>
          <w:p>
            <w:pPr>
              <w:pStyle w:val="TableParagraph"/>
              <w:spacing w:line="298" w:lineRule="exact" w:before="5"/>
              <w:ind w:right="1343"/>
              <w:rPr>
                <w:sz w:val="26"/>
              </w:rPr>
            </w:pPr>
            <w:r>
              <w:rPr>
                <w:sz w:val="26"/>
              </w:rPr>
              <w:t>системы профессионального образования</w:t>
            </w:r>
          </w:p>
        </w:tc>
        <w:tc>
          <w:tcPr>
            <w:tcW w:w="2126" w:type="dxa"/>
          </w:tcPr>
          <w:p>
            <w:pPr>
              <w:pStyle w:val="TableParagraph"/>
              <w:spacing w:line="292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октябрь – ноябрь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2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1410"/>
              <w:rPr>
                <w:sz w:val="26"/>
              </w:rPr>
            </w:pPr>
            <w:r>
              <w:rPr>
                <w:sz w:val="26"/>
              </w:rPr>
              <w:t>Департамент профессионального образования Томской 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49.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патриотических занятий</w:t>
            </w:r>
          </w:p>
          <w:p>
            <w:pPr>
              <w:pStyle w:val="TableParagraph"/>
              <w:spacing w:line="298" w:lineRule="exact" w:before="5"/>
              <w:ind w:right="515"/>
              <w:rPr>
                <w:sz w:val="26"/>
              </w:rPr>
            </w:pPr>
            <w:r>
              <w:rPr>
                <w:sz w:val="26"/>
              </w:rPr>
              <w:t>среди школ «Российского движения школьников»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май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ТПУ» (по согласованию)</w:t>
            </w:r>
          </w:p>
        </w:tc>
      </w:tr>
      <w:tr>
        <w:trPr>
          <w:trHeight w:val="299" w:hRule="atLeast"/>
        </w:trPr>
        <w:tc>
          <w:tcPr>
            <w:tcW w:w="15135" w:type="dxa"/>
            <w:gridSpan w:val="5"/>
          </w:tcPr>
          <w:p>
            <w:pPr>
              <w:pStyle w:val="TableParagraph"/>
              <w:spacing w:line="280" w:lineRule="exact"/>
              <w:ind w:left="207" w:right="202"/>
              <w:jc w:val="center"/>
              <w:rPr>
                <w:sz w:val="26"/>
              </w:rPr>
            </w:pPr>
            <w:r>
              <w:rPr>
                <w:sz w:val="26"/>
              </w:rPr>
              <w:t>Социальная поддержка населения</w:t>
            </w:r>
          </w:p>
        </w:tc>
      </w:tr>
    </w:tbl>
    <w:p>
      <w:pPr>
        <w:spacing w:after="0" w:line="280" w:lineRule="exact"/>
        <w:jc w:val="center"/>
        <w:rPr>
          <w:sz w:val="26"/>
        </w:rPr>
        <w:sectPr>
          <w:pgSz w:w="16850" w:h="11910" w:orient="landscape"/>
          <w:pgMar w:header="691" w:footer="0" w:top="1100" w:bottom="280" w:left="480" w:right="980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11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50.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Организация региональной программы по оказанию социальной помощи</w:t>
            </w:r>
          </w:p>
          <w:p>
            <w:pPr>
              <w:pStyle w:val="TableParagraph"/>
              <w:spacing w:line="300" w:lineRule="exact"/>
              <w:rPr>
                <w:sz w:val="26"/>
              </w:rPr>
            </w:pPr>
            <w:r>
              <w:rPr>
                <w:sz w:val="26"/>
              </w:rPr>
              <w:t>для населения «Скорая волонтерская помощь»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1410"/>
              <w:rPr>
                <w:sz w:val="26"/>
              </w:rPr>
            </w:pPr>
            <w:r>
              <w:rPr>
                <w:sz w:val="26"/>
              </w:rPr>
              <w:t>Департамент профессионального образования Томской области</w:t>
            </w:r>
          </w:p>
        </w:tc>
      </w:tr>
      <w:tr>
        <w:trPr>
          <w:trHeight w:val="894" w:hRule="atLeast"/>
        </w:trPr>
        <w:tc>
          <w:tcPr>
            <w:tcW w:w="674" w:type="dxa"/>
          </w:tcPr>
          <w:p>
            <w:pPr>
              <w:pStyle w:val="TableParagraph"/>
              <w:spacing w:line="288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51.</w:t>
            </w:r>
          </w:p>
        </w:tc>
        <w:tc>
          <w:tcPr>
            <w:tcW w:w="4678" w:type="dxa"/>
          </w:tcPr>
          <w:p>
            <w:pPr>
              <w:pStyle w:val="TableParagraph"/>
              <w:ind w:right="278"/>
              <w:rPr>
                <w:sz w:val="26"/>
              </w:rPr>
            </w:pPr>
            <w:r>
              <w:rPr>
                <w:sz w:val="26"/>
              </w:rPr>
              <w:t>Оказание социально-бытовой помощи гражданам, находящимся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на социальном обслуживании на дому</w:t>
            </w:r>
          </w:p>
        </w:tc>
        <w:tc>
          <w:tcPr>
            <w:tcW w:w="2126" w:type="dxa"/>
          </w:tcPr>
          <w:p>
            <w:pPr>
              <w:pStyle w:val="TableParagraph"/>
              <w:spacing w:line="288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88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202"/>
              <w:rPr>
                <w:sz w:val="26"/>
              </w:rPr>
            </w:pPr>
            <w:r>
              <w:rPr>
                <w:sz w:val="26"/>
              </w:rPr>
              <w:t>Департамент социальной защиты населения Томской области</w:t>
            </w:r>
          </w:p>
        </w:tc>
      </w:tr>
      <w:tr>
        <w:trPr>
          <w:trHeight w:val="3888" w:hRule="atLeast"/>
        </w:trPr>
        <w:tc>
          <w:tcPr>
            <w:tcW w:w="674" w:type="dxa"/>
          </w:tcPr>
          <w:p>
            <w:pPr>
              <w:pStyle w:val="TableParagraph"/>
              <w:spacing w:line="292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52.</w:t>
            </w:r>
          </w:p>
        </w:tc>
        <w:tc>
          <w:tcPr>
            <w:tcW w:w="4678" w:type="dxa"/>
          </w:tcPr>
          <w:p>
            <w:pPr>
              <w:pStyle w:val="TableParagraph"/>
              <w:spacing w:line="292" w:lineRule="exact"/>
              <w:rPr>
                <w:sz w:val="26"/>
              </w:rPr>
            </w:pPr>
            <w:r>
              <w:rPr>
                <w:sz w:val="26"/>
              </w:rPr>
              <w:t>Организация Всероссийского проекта</w:t>
            </w:r>
          </w:p>
          <w:p>
            <w:pPr>
              <w:pStyle w:val="TableParagraph"/>
              <w:spacing w:before="1"/>
              <w:ind w:right="331"/>
              <w:rPr>
                <w:sz w:val="26"/>
              </w:rPr>
            </w:pPr>
            <w:r>
              <w:rPr>
                <w:sz w:val="26"/>
              </w:rPr>
              <w:t>«Эстафета поколений» на территории Томской области</w:t>
            </w:r>
          </w:p>
        </w:tc>
        <w:tc>
          <w:tcPr>
            <w:tcW w:w="2126" w:type="dxa"/>
          </w:tcPr>
          <w:p>
            <w:pPr>
              <w:pStyle w:val="TableParagraph"/>
              <w:spacing w:line="292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2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706"/>
              <w:jc w:val="both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 физической культуре и спорту</w:t>
            </w:r>
            <w:r>
              <w:rPr>
                <w:spacing w:val="-16"/>
                <w:sz w:val="26"/>
              </w:rPr>
              <w:t> </w:t>
            </w:r>
            <w:r>
              <w:rPr>
                <w:sz w:val="26"/>
              </w:rPr>
              <w:t>Томской области,</w:t>
            </w:r>
          </w:p>
          <w:p>
            <w:pPr>
              <w:pStyle w:val="TableParagraph"/>
              <w:ind w:left="111" w:right="303"/>
              <w:rPr>
                <w:sz w:val="26"/>
              </w:rPr>
            </w:pPr>
            <w:r>
              <w:rPr>
                <w:sz w:val="26"/>
              </w:rPr>
              <w:t>ФГБОУ ВО «ТУСУР» (по согласованию), ФГБОУ ВО «ТГПУ» (по согласованию), ФГБОУ ВО «ТГАСУ» (по согласованию), ФГБОУ ВО «СибГМУ» Росздрава России (по согласованию),</w:t>
            </w:r>
          </w:p>
          <w:p>
            <w:pPr>
              <w:pStyle w:val="TableParagraph"/>
              <w:ind w:left="111" w:right="296"/>
              <w:jc w:val="both"/>
              <w:rPr>
                <w:sz w:val="26"/>
              </w:rPr>
            </w:pPr>
            <w:r>
              <w:rPr>
                <w:sz w:val="26"/>
              </w:rPr>
              <w:t>ФГАОУ ВО «НИ ТПУ» (по согласованию), ФГАОУ ВО «НИ ТГУ» (по согласованию), Томское региональное отделение</w:t>
            </w:r>
          </w:p>
          <w:p>
            <w:pPr>
              <w:pStyle w:val="TableParagraph"/>
              <w:spacing w:line="298" w:lineRule="exact"/>
              <w:ind w:left="111"/>
              <w:jc w:val="both"/>
              <w:rPr>
                <w:sz w:val="26"/>
              </w:rPr>
            </w:pPr>
            <w:r>
              <w:rPr>
                <w:sz w:val="26"/>
              </w:rPr>
              <w:t>Всероссийского общественного движения</w:t>
            </w:r>
          </w:p>
          <w:p>
            <w:pPr>
              <w:pStyle w:val="TableParagraph"/>
              <w:spacing w:line="287" w:lineRule="exact"/>
              <w:ind w:left="111"/>
              <w:jc w:val="both"/>
              <w:rPr>
                <w:sz w:val="26"/>
              </w:rPr>
            </w:pPr>
            <w:r>
              <w:rPr>
                <w:sz w:val="26"/>
              </w:rPr>
              <w:t>«Волонтеры Победы» (по согласованию)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53.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краткосрочного</w:t>
            </w:r>
          </w:p>
          <w:p>
            <w:pPr>
              <w:pStyle w:val="TableParagraph"/>
              <w:spacing w:line="298" w:lineRule="exact" w:before="5"/>
              <w:ind w:right="719"/>
              <w:rPr>
                <w:sz w:val="26"/>
              </w:rPr>
            </w:pPr>
            <w:r>
              <w:rPr>
                <w:sz w:val="26"/>
              </w:rPr>
              <w:t>системного проекта «Наставники: не рядом, а вместе!»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июнь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5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54.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Реализация Всероссийского проекта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«Научись спасать жизнь!»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1" w:lineRule="exact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труда и занятости населения</w:t>
            </w:r>
          </w:p>
          <w:p>
            <w:pPr>
              <w:pStyle w:val="TableParagraph"/>
              <w:spacing w:line="287" w:lineRule="exact"/>
              <w:ind w:left="111"/>
              <w:rPr>
                <w:sz w:val="26"/>
              </w:rPr>
            </w:pPr>
            <w:r>
              <w:rPr>
                <w:sz w:val="26"/>
              </w:rPr>
              <w:t>Томской области</w:t>
            </w:r>
          </w:p>
        </w:tc>
      </w:tr>
      <w:tr>
        <w:trPr>
          <w:trHeight w:val="2092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55.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Организация общегородского социального конкурса среди общественных организаций</w:t>
            </w:r>
          </w:p>
          <w:p>
            <w:pPr>
              <w:pStyle w:val="TableParagraph"/>
              <w:ind w:right="300"/>
              <w:rPr>
                <w:sz w:val="26"/>
              </w:rPr>
            </w:pPr>
            <w:r>
              <w:rPr>
                <w:sz w:val="26"/>
              </w:rPr>
              <w:t>и молодежных инициативных групп по очистке от снега дворов ветеранов, одиноких пенсионеров, инвалидов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и объектов социальной сферы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май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Управление молодежной политики администрации Города Томска</w:t>
            </w:r>
          </w:p>
          <w:p>
            <w:pPr>
              <w:pStyle w:val="TableParagraph"/>
              <w:spacing w:line="299" w:lineRule="exact"/>
              <w:ind w:left="111"/>
              <w:rPr>
                <w:sz w:val="26"/>
              </w:rPr>
            </w:pPr>
            <w:r>
              <w:rPr>
                <w:sz w:val="26"/>
              </w:rPr>
              <w:t>(по согласованию),</w:t>
            </w:r>
          </w:p>
          <w:p>
            <w:pPr>
              <w:pStyle w:val="TableParagraph"/>
              <w:ind w:left="111" w:right="303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 Молодежной общероссийской общественной организации «Российские</w:t>
            </w:r>
          </w:p>
          <w:p>
            <w:pPr>
              <w:pStyle w:val="TableParagraph"/>
              <w:spacing w:line="285" w:lineRule="exact"/>
              <w:ind w:left="111"/>
              <w:rPr>
                <w:sz w:val="26"/>
              </w:rPr>
            </w:pPr>
            <w:r>
              <w:rPr>
                <w:sz w:val="26"/>
              </w:rPr>
              <w:t>студенческие отряды» (по согласованию)</w:t>
            </w:r>
          </w:p>
        </w:tc>
      </w:tr>
    </w:tbl>
    <w:p>
      <w:pPr>
        <w:spacing w:after="0" w:line="285" w:lineRule="exact"/>
        <w:rPr>
          <w:sz w:val="26"/>
        </w:rPr>
        <w:sectPr>
          <w:pgSz w:w="16850" w:h="11910" w:orient="landscape"/>
          <w:pgMar w:header="691" w:footer="0" w:top="1100" w:bottom="280" w:left="480" w:right="980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4678" w:type="dxa"/>
          </w:tcPr>
          <w:p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«Снежная Вахта»</w:t>
            </w: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5247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8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56.</w:t>
            </w:r>
          </w:p>
        </w:tc>
        <w:tc>
          <w:tcPr>
            <w:tcW w:w="4678" w:type="dxa"/>
          </w:tcPr>
          <w:p>
            <w:pPr>
              <w:pStyle w:val="TableParagraph"/>
              <w:ind w:right="291"/>
              <w:rPr>
                <w:sz w:val="26"/>
              </w:rPr>
            </w:pPr>
            <w:r>
              <w:rPr>
                <w:sz w:val="26"/>
              </w:rPr>
              <w:t>Реализация проекта «Шаг на встречу» для детей-сирот и детей, оставшихся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без попечения родителей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1495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57.</w:t>
            </w:r>
          </w:p>
        </w:tc>
        <w:tc>
          <w:tcPr>
            <w:tcW w:w="4678" w:type="dxa"/>
          </w:tcPr>
          <w:p>
            <w:pPr>
              <w:pStyle w:val="TableParagraph"/>
              <w:spacing w:line="293" w:lineRule="exact"/>
              <w:rPr>
                <w:sz w:val="26"/>
              </w:rPr>
            </w:pPr>
            <w:r>
              <w:rPr>
                <w:sz w:val="26"/>
              </w:rPr>
              <w:t>Организация проектов «Наставник»,</w:t>
            </w:r>
          </w:p>
          <w:p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«Открытый путь!», «Встречи</w:t>
            </w:r>
            <w:r>
              <w:rPr>
                <w:spacing w:val="-8"/>
                <w:sz w:val="26"/>
              </w:rPr>
              <w:t> </w:t>
            </w:r>
            <w:r>
              <w:rPr>
                <w:sz w:val="26"/>
              </w:rPr>
              <w:t>детей-</w:t>
            </w:r>
          </w:p>
          <w:p>
            <w:pPr>
              <w:pStyle w:val="TableParagraph"/>
              <w:spacing w:before="1"/>
              <w:ind w:right="314"/>
              <w:rPr>
                <w:sz w:val="26"/>
              </w:rPr>
            </w:pPr>
            <w:r>
              <w:rPr>
                <w:sz w:val="26"/>
              </w:rPr>
              <w:t>сирот с предпринимателями,</w:t>
            </w:r>
            <w:r>
              <w:rPr>
                <w:spacing w:val="-15"/>
                <w:sz w:val="26"/>
              </w:rPr>
              <w:t> </w:t>
            </w:r>
            <w:r>
              <w:rPr>
                <w:sz w:val="26"/>
              </w:rPr>
              <w:t>успешно реализовавшими свои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бизнес-идеи»,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«Я-талант», «Ищем семью»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4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2094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58.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Участие в городских субботниках, уборке скверов, улиц, мемориалов</w:t>
            </w:r>
          </w:p>
        </w:tc>
        <w:tc>
          <w:tcPr>
            <w:tcW w:w="2126" w:type="dxa"/>
          </w:tcPr>
          <w:p>
            <w:pPr>
              <w:pStyle w:val="TableParagraph"/>
              <w:spacing w:line="294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май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25.05.2018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 w:right="706"/>
              <w:jc w:val="both"/>
              <w:rPr>
                <w:sz w:val="26"/>
              </w:rPr>
            </w:pPr>
            <w:r>
              <w:rPr>
                <w:sz w:val="26"/>
              </w:rPr>
              <w:t>Департамент по молодежной политике, физической культуре и спорту</w:t>
            </w:r>
            <w:r>
              <w:rPr>
                <w:spacing w:val="-16"/>
                <w:sz w:val="26"/>
              </w:rPr>
              <w:t> </w:t>
            </w:r>
            <w:r>
              <w:rPr>
                <w:sz w:val="26"/>
              </w:rPr>
              <w:t>Томской области,</w:t>
            </w:r>
          </w:p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Томское региональное отделение Молодежной общероссийской</w:t>
            </w:r>
          </w:p>
          <w:p>
            <w:pPr>
              <w:pStyle w:val="TableParagraph"/>
              <w:spacing w:line="298" w:lineRule="exact"/>
              <w:ind w:left="111"/>
              <w:rPr>
                <w:sz w:val="26"/>
              </w:rPr>
            </w:pPr>
            <w:r>
              <w:rPr>
                <w:sz w:val="26"/>
              </w:rPr>
              <w:t>общественной организации «Российские студенческие отряды» (по согласованию)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2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59.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декады дел «Дари добро»,</w:t>
            </w:r>
          </w:p>
          <w:p>
            <w:pPr>
              <w:pStyle w:val="TableParagraph"/>
              <w:spacing w:line="300" w:lineRule="exact" w:before="2"/>
              <w:ind w:right="443"/>
              <w:rPr>
                <w:sz w:val="26"/>
              </w:rPr>
            </w:pPr>
            <w:r>
              <w:rPr>
                <w:sz w:val="26"/>
              </w:rPr>
              <w:t>«Уроки добра», «Подари новогоднее чудо»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2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апрель – 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2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92" w:lineRule="exact"/>
              <w:ind w:left="111"/>
              <w:rPr>
                <w:sz w:val="26"/>
              </w:rPr>
            </w:pPr>
            <w:r>
              <w:rPr>
                <w:sz w:val="26"/>
              </w:rPr>
              <w:t>ФГАОУ ВО «НИ ТПУ» (по согласованию)</w:t>
            </w:r>
          </w:p>
        </w:tc>
      </w:tr>
      <w:tr>
        <w:trPr>
          <w:trHeight w:val="297" w:hRule="atLeast"/>
        </w:trPr>
        <w:tc>
          <w:tcPr>
            <w:tcW w:w="15135" w:type="dxa"/>
            <w:gridSpan w:val="5"/>
          </w:tcPr>
          <w:p>
            <w:pPr>
              <w:pStyle w:val="TableParagraph"/>
              <w:spacing w:line="277" w:lineRule="exact"/>
              <w:ind w:left="4964"/>
              <w:rPr>
                <w:sz w:val="26"/>
              </w:rPr>
            </w:pPr>
            <w:r>
              <w:rPr>
                <w:sz w:val="26"/>
              </w:rPr>
              <w:t>Инклюзивное добровольчество (волонтерство)</w:t>
            </w:r>
          </w:p>
        </w:tc>
      </w:tr>
      <w:tr>
        <w:trPr>
          <w:trHeight w:val="1197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60.</w:t>
            </w:r>
          </w:p>
        </w:tc>
        <w:tc>
          <w:tcPr>
            <w:tcW w:w="4678" w:type="dxa"/>
          </w:tcPr>
          <w:p>
            <w:pPr>
              <w:pStyle w:val="TableParagraph"/>
              <w:ind w:right="1019"/>
              <w:rPr>
                <w:sz w:val="26"/>
              </w:rPr>
            </w:pPr>
            <w:r>
              <w:rPr>
                <w:sz w:val="26"/>
              </w:rPr>
              <w:t>Организация «Школы моделей с инвалидностью» в рамках Межрегионального конкурса</w:t>
            </w:r>
          </w:p>
          <w:p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дизайнеров «Особая мода»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март – сентябрь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897" w:hRule="atLeast"/>
        </w:trPr>
        <w:tc>
          <w:tcPr>
            <w:tcW w:w="674" w:type="dxa"/>
          </w:tcPr>
          <w:p>
            <w:pPr>
              <w:pStyle w:val="TableParagraph"/>
              <w:spacing w:line="292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61.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праздничного</w:t>
            </w:r>
          </w:p>
          <w:p>
            <w:pPr>
              <w:pStyle w:val="TableParagraph"/>
              <w:spacing w:line="300" w:lineRule="exact" w:before="2"/>
              <w:ind w:right="515"/>
              <w:rPr>
                <w:sz w:val="26"/>
              </w:rPr>
            </w:pPr>
            <w:r>
              <w:rPr>
                <w:sz w:val="26"/>
              </w:rPr>
              <w:t>мероприятия для детей-инвалидов по слуху, посвященного Дню семьи</w:t>
            </w:r>
          </w:p>
        </w:tc>
        <w:tc>
          <w:tcPr>
            <w:tcW w:w="2126" w:type="dxa"/>
          </w:tcPr>
          <w:p>
            <w:pPr>
              <w:pStyle w:val="TableParagraph"/>
              <w:spacing w:line="292" w:lineRule="exact"/>
              <w:ind w:left="95" w:right="79"/>
              <w:jc w:val="center"/>
              <w:rPr>
                <w:sz w:val="26"/>
              </w:rPr>
            </w:pPr>
            <w:r>
              <w:rPr>
                <w:sz w:val="26"/>
              </w:rPr>
              <w:t>июль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2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11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62.</w:t>
            </w:r>
          </w:p>
        </w:tc>
        <w:tc>
          <w:tcPr>
            <w:tcW w:w="4678" w:type="dxa"/>
          </w:tcPr>
          <w:p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Организация просмотра фильмов</w:t>
            </w:r>
          </w:p>
          <w:p>
            <w:pPr>
              <w:pStyle w:val="TableParagraph"/>
              <w:ind w:right="487"/>
              <w:rPr>
                <w:sz w:val="26"/>
              </w:rPr>
            </w:pPr>
            <w:r>
              <w:rPr>
                <w:sz w:val="26"/>
              </w:rPr>
              <w:t>с тифлокомментариями, проведение мастер-класса для детей</w:t>
            </w:r>
          </w:p>
          <w:p>
            <w:pPr>
              <w:pStyle w:val="TableParagraph"/>
              <w:spacing w:line="285" w:lineRule="exact" w:before="1"/>
              <w:rPr>
                <w:sz w:val="26"/>
              </w:rPr>
            </w:pPr>
            <w:r>
              <w:rPr>
                <w:sz w:val="26"/>
              </w:rPr>
              <w:t>с ограниченными возможностями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5" w:right="81"/>
              <w:jc w:val="center"/>
              <w:rPr>
                <w:sz w:val="26"/>
              </w:rPr>
            </w:pPr>
            <w:r>
              <w:rPr>
                <w:sz w:val="26"/>
              </w:rPr>
              <w:t>сентябрь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</w:tbl>
    <w:p>
      <w:pPr>
        <w:spacing w:after="0"/>
        <w:rPr>
          <w:sz w:val="26"/>
        </w:rPr>
        <w:sectPr>
          <w:pgSz w:w="16850" w:h="11910" w:orient="landscape"/>
          <w:pgMar w:header="691" w:footer="0" w:top="1100" w:bottom="280" w:left="480" w:right="980"/>
        </w:sectPr>
      </w:pPr>
    </w:p>
    <w:p>
      <w:pPr>
        <w:pStyle w:val="BodyText"/>
        <w:spacing w:before="1" w:after="1"/>
        <w:rPr>
          <w:sz w:val="27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4678"/>
        <w:gridCol w:w="2126"/>
        <w:gridCol w:w="2410"/>
        <w:gridCol w:w="5247"/>
      </w:tblGrid>
      <w:tr>
        <w:trPr>
          <w:trHeight w:val="299" w:hRule="atLeast"/>
        </w:trPr>
        <w:tc>
          <w:tcPr>
            <w:tcW w:w="67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4678" w:type="dxa"/>
          </w:tcPr>
          <w:p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здоровья по зрению</w:t>
            </w:r>
          </w:p>
        </w:tc>
        <w:tc>
          <w:tcPr>
            <w:tcW w:w="2126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5247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8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63.</w:t>
            </w:r>
          </w:p>
        </w:tc>
        <w:tc>
          <w:tcPr>
            <w:tcW w:w="4678" w:type="dxa"/>
          </w:tcPr>
          <w:p>
            <w:pPr>
              <w:pStyle w:val="TableParagraph"/>
              <w:ind w:right="286"/>
              <w:rPr>
                <w:sz w:val="26"/>
              </w:rPr>
            </w:pPr>
            <w:r>
              <w:rPr>
                <w:sz w:val="26"/>
              </w:rPr>
              <w:t>Организация соревнований для детей- инвалидов и детей с ограниченными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возможностями здоровья по бочче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октябрь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1197" w:hRule="atLeast"/>
        </w:trPr>
        <w:tc>
          <w:tcPr>
            <w:tcW w:w="674" w:type="dxa"/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64.</w:t>
            </w:r>
          </w:p>
        </w:tc>
        <w:tc>
          <w:tcPr>
            <w:tcW w:w="4678" w:type="dxa"/>
          </w:tcPr>
          <w:p>
            <w:pPr>
              <w:pStyle w:val="TableParagraph"/>
              <w:ind w:right="286"/>
              <w:rPr>
                <w:sz w:val="26"/>
              </w:rPr>
            </w:pPr>
            <w:r>
              <w:rPr>
                <w:sz w:val="26"/>
              </w:rPr>
              <w:t>Организация соревнований для детей- инвалидов и детей с ограниченными возможностями здоровья по легкой</w:t>
            </w:r>
          </w:p>
          <w:p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sz w:val="26"/>
              </w:rPr>
              <w:t>атлетике</w:t>
            </w:r>
          </w:p>
        </w:tc>
        <w:tc>
          <w:tcPr>
            <w:tcW w:w="2126" w:type="dxa"/>
          </w:tcPr>
          <w:p>
            <w:pPr>
              <w:pStyle w:val="TableParagraph"/>
              <w:spacing w:line="294" w:lineRule="exact"/>
              <w:ind w:left="95" w:right="79"/>
              <w:jc w:val="center"/>
              <w:rPr>
                <w:sz w:val="26"/>
              </w:rPr>
            </w:pPr>
            <w:r>
              <w:rPr>
                <w:sz w:val="26"/>
              </w:rPr>
              <w:t>июнь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1194" w:hRule="atLeast"/>
        </w:trPr>
        <w:tc>
          <w:tcPr>
            <w:tcW w:w="674" w:type="dxa"/>
          </w:tcPr>
          <w:p>
            <w:pPr>
              <w:pStyle w:val="TableParagraph"/>
              <w:spacing w:line="291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65.</w:t>
            </w:r>
          </w:p>
        </w:tc>
        <w:tc>
          <w:tcPr>
            <w:tcW w:w="4678" w:type="dxa"/>
          </w:tcPr>
          <w:p>
            <w:pPr>
              <w:pStyle w:val="TableParagraph"/>
              <w:ind w:right="497"/>
              <w:rPr>
                <w:sz w:val="26"/>
              </w:rPr>
            </w:pPr>
            <w:r>
              <w:rPr>
                <w:sz w:val="26"/>
              </w:rPr>
              <w:t>Организация соревнований по бегу на снегоступах для</w:t>
            </w:r>
            <w:r>
              <w:rPr>
                <w:spacing w:val="-14"/>
                <w:sz w:val="26"/>
              </w:rPr>
              <w:t> </w:t>
            </w:r>
            <w:r>
              <w:rPr>
                <w:sz w:val="26"/>
              </w:rPr>
              <w:t>детей-инвалидов и детей с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ограниченными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возможностями</w:t>
            </w:r>
            <w:r>
              <w:rPr>
                <w:spacing w:val="-15"/>
                <w:sz w:val="26"/>
              </w:rPr>
              <w:t> </w:t>
            </w:r>
            <w:r>
              <w:rPr>
                <w:sz w:val="26"/>
              </w:rPr>
              <w:t>здоровья</w:t>
            </w:r>
          </w:p>
        </w:tc>
        <w:tc>
          <w:tcPr>
            <w:tcW w:w="2126" w:type="dxa"/>
          </w:tcPr>
          <w:p>
            <w:pPr>
              <w:pStyle w:val="TableParagraph"/>
              <w:spacing w:line="291" w:lineRule="exact"/>
              <w:ind w:left="93" w:right="81"/>
              <w:jc w:val="center"/>
              <w:rPr>
                <w:sz w:val="26"/>
              </w:rPr>
            </w:pPr>
            <w:r>
              <w:rPr>
                <w:sz w:val="26"/>
              </w:rPr>
              <w:t>декабрь</w:t>
            </w:r>
          </w:p>
        </w:tc>
        <w:tc>
          <w:tcPr>
            <w:tcW w:w="2410" w:type="dxa"/>
          </w:tcPr>
          <w:p>
            <w:pPr>
              <w:pStyle w:val="TableParagraph"/>
              <w:spacing w:line="291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1194" w:hRule="atLeast"/>
        </w:trPr>
        <w:tc>
          <w:tcPr>
            <w:tcW w:w="67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94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66.</w:t>
            </w:r>
          </w:p>
        </w:tc>
        <w:tc>
          <w:tcPr>
            <w:tcW w:w="4678" w:type="dxa"/>
            <w:tcBorders>
              <w:bottom w:val="single" w:sz="6" w:space="0" w:color="000000"/>
            </w:tcBorders>
          </w:tcPr>
          <w:p>
            <w:pPr>
              <w:pStyle w:val="TableParagraph"/>
              <w:ind w:right="380"/>
              <w:rPr>
                <w:sz w:val="26"/>
              </w:rPr>
            </w:pPr>
            <w:r>
              <w:rPr>
                <w:sz w:val="26"/>
              </w:rPr>
              <w:t>Организация творческого фестиваля для детей с ограниченными возможностями здоровья по слуху,</w:t>
            </w:r>
          </w:p>
          <w:p>
            <w:pPr>
              <w:pStyle w:val="TableParagraph"/>
              <w:spacing w:line="283" w:lineRule="exact"/>
              <w:rPr>
                <w:sz w:val="26"/>
              </w:rPr>
            </w:pPr>
            <w:r>
              <w:rPr>
                <w:sz w:val="26"/>
              </w:rPr>
              <w:t>посвященного Дню защиты детей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94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май</w:t>
            </w:r>
          </w:p>
        </w:tc>
        <w:tc>
          <w:tcPr>
            <w:tcW w:w="241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94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  <w:tr>
        <w:trPr>
          <w:trHeight w:val="1192" w:hRule="atLeast"/>
        </w:trPr>
        <w:tc>
          <w:tcPr>
            <w:tcW w:w="67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89" w:lineRule="exact"/>
              <w:ind w:left="154" w:right="144"/>
              <w:jc w:val="center"/>
              <w:rPr>
                <w:sz w:val="26"/>
              </w:rPr>
            </w:pPr>
            <w:r>
              <w:rPr>
                <w:sz w:val="26"/>
              </w:rPr>
              <w:t>67.</w:t>
            </w:r>
          </w:p>
        </w:tc>
        <w:tc>
          <w:tcPr>
            <w:tcW w:w="4678" w:type="dxa"/>
            <w:tcBorders>
              <w:top w:val="single" w:sz="6" w:space="0" w:color="000000"/>
            </w:tcBorders>
          </w:tcPr>
          <w:p>
            <w:pPr>
              <w:pStyle w:val="TableParagraph"/>
              <w:ind w:right="380"/>
              <w:rPr>
                <w:sz w:val="26"/>
              </w:rPr>
            </w:pPr>
            <w:r>
              <w:rPr>
                <w:sz w:val="26"/>
              </w:rPr>
              <w:t>Организация творческого фестиваля для детей с ограниченными возможностями здоровья,</w:t>
            </w:r>
          </w:p>
          <w:p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приуроченного ко Дню защиты детей</w:t>
            </w:r>
          </w:p>
        </w:tc>
        <w:tc>
          <w:tcPr>
            <w:tcW w:w="212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89" w:lineRule="exact"/>
              <w:ind w:left="92" w:right="81"/>
              <w:jc w:val="center"/>
              <w:rPr>
                <w:sz w:val="26"/>
              </w:rPr>
            </w:pPr>
            <w:r>
              <w:rPr>
                <w:sz w:val="26"/>
              </w:rPr>
              <w:t>май</w:t>
            </w:r>
          </w:p>
        </w:tc>
        <w:tc>
          <w:tcPr>
            <w:tcW w:w="2410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89" w:lineRule="exact"/>
              <w:ind w:left="565" w:right="551"/>
              <w:jc w:val="center"/>
              <w:rPr>
                <w:sz w:val="26"/>
              </w:rPr>
            </w:pPr>
            <w:r>
              <w:rPr>
                <w:sz w:val="26"/>
              </w:rPr>
              <w:t>18.12.2018</w:t>
            </w:r>
          </w:p>
        </w:tc>
        <w:tc>
          <w:tcPr>
            <w:tcW w:w="5247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>Департамент по вопросам семьи и детей Томской области</w:t>
            </w: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ind w:left="12945"/>
        <w:rPr>
          <w:sz w:val="20"/>
        </w:rPr>
      </w:pPr>
      <w:r>
        <w:rPr>
          <w:sz w:val="20"/>
        </w:rPr>
        <w:drawing>
          <wp:inline distT="0" distB="0" distL="0" distR="0">
            <wp:extent cx="1426463" cy="1426464"/>
            <wp:effectExtent l="0" t="0" r="0" b="0"/>
            <wp:docPr id="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6463" cy="142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6850" w:h="11910" w:orient="landscape"/>
      <w:pgMar w:header="691" w:footer="0" w:top="1100" w:bottom="280" w:left="480" w:right="9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6.929993pt;margin-top:33.546619pt;width:10pt;height:15.3pt;mso-position-horizontal-relative:page;mso-position-vertical-relative:page;z-index:-45208" type="#_x0000_t202" filled="false" stroked="false">
          <v:textbox inset="0,0,0,0">
            <w:txbxContent>
              <w:p>
                <w:pPr>
                  <w:spacing w:before="10"/>
                  <w:ind w:left="40" w:right="0" w:firstLine="0"/>
                  <w:jc w:val="left"/>
                  <w:rPr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02.450012pt;margin-top:33.546646pt;width:16pt;height:15.3pt;mso-position-horizontal-relative:page;mso-position-vertical-relative:page;z-index:-45184" type="#_x0000_t202" filled="false" stroked="false">
          <v:textbox inset="0,0,0,0">
            <w:txbxContent>
              <w:p>
                <w:pPr>
                  <w:spacing w:before="10"/>
                  <w:ind w:left="40" w:right="0" w:firstLine="0"/>
                  <w:jc w:val="left"/>
                  <w:rPr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1"/>
      <w:numFmt w:val="decimal"/>
      <w:lvlText w:val="%1)"/>
      <w:lvlJc w:val="left"/>
      <w:pPr>
        <w:ind w:left="478" w:hanging="281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524" w:hanging="281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569" w:hanging="28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613" w:hanging="28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658" w:hanging="28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703" w:hanging="28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747" w:hanging="28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792" w:hanging="28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837" w:hanging="281"/>
      </w:pPr>
      <w:rPr>
        <w:rFonts w:hint="default"/>
        <w:lang w:val="ru-RU" w:eastAsia="ru-RU" w:bidi="ru-RU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478" w:hanging="281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524" w:hanging="281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569" w:hanging="28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613" w:hanging="28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658" w:hanging="28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703" w:hanging="28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747" w:hanging="28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792" w:hanging="28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837" w:hanging="281"/>
      </w:pPr>
      <w:rPr>
        <w:rFonts w:hint="default"/>
        <w:lang w:val="ru-RU" w:eastAsia="ru-RU" w:bidi="ru-RU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478" w:hanging="281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524" w:hanging="281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569" w:hanging="28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613" w:hanging="28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658" w:hanging="28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703" w:hanging="28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747" w:hanging="28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792" w:hanging="28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837" w:hanging="281"/>
      </w:pPr>
      <w:rPr>
        <w:rFonts w:hint="default"/>
        <w:lang w:val="ru-RU" w:eastAsia="ru-RU" w:bidi="ru-RU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478" w:hanging="281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524" w:hanging="281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569" w:hanging="28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613" w:hanging="28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658" w:hanging="28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703" w:hanging="28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747" w:hanging="28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792" w:hanging="28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837" w:hanging="281"/>
      </w:pPr>
      <w:rPr>
        <w:rFonts w:hint="default"/>
        <w:lang w:val="ru-RU" w:eastAsia="ru-RU" w:bidi="ru-RU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78" w:hanging="260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524" w:hanging="260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569" w:hanging="260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613" w:hanging="260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703" w:hanging="260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747" w:hanging="260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792" w:hanging="260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837" w:hanging="260"/>
      </w:pPr>
      <w:rPr>
        <w:rFonts w:hint="default"/>
        <w:lang w:val="ru-RU" w:eastAsia="ru-RU" w:bidi="ru-RU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762" w:hanging="281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776" w:hanging="281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793" w:hanging="28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809" w:hanging="28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826" w:hanging="28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843" w:hanging="28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859" w:hanging="28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876" w:hanging="28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893" w:hanging="281"/>
      </w:pPr>
      <w:rPr>
        <w:rFonts w:hint="default"/>
        <w:lang w:val="ru-RU" w:eastAsia="ru-RU" w:bidi="ru-RU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62" w:hanging="260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776" w:hanging="260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793" w:hanging="260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809" w:hanging="260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826" w:hanging="260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843" w:hanging="260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859" w:hanging="260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876" w:hanging="260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893" w:hanging="260"/>
      </w:pPr>
      <w:rPr>
        <w:rFonts w:hint="default"/>
        <w:lang w:val="ru-RU" w:eastAsia="ru-RU" w:bidi="ru-RU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6"/>
      <w:szCs w:val="26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478" w:firstLine="708"/>
      <w:jc w:val="both"/>
    </w:pPr>
    <w:rPr>
      <w:rFonts w:ascii="Times New Roman" w:hAnsi="Times New Roman" w:eastAsia="Times New Roman" w:cs="Times New Roman"/>
      <w:lang w:val="ru-RU" w:eastAsia="ru-RU" w:bidi="ru-RU"/>
    </w:rPr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mazaeva</dc:creator>
  <dc:title>Бланк Главы администрации</dc:title>
  <dcterms:created xsi:type="dcterms:W3CDTF">2018-07-03T09:51:44Z</dcterms:created>
  <dcterms:modified xsi:type="dcterms:W3CDTF">2018-07-03T09:51:44Z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2018-07-03T00:00:00Z</vt:filetime>
  </property>
</Properties>
</file>